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EC" w:rsidRDefault="00DE15F7" w:rsidP="00A0325D">
      <w:pPr>
        <w:pStyle w:val="Titolo2"/>
        <w:ind w:left="360"/>
        <w:jc w:val="center"/>
        <w:rPr>
          <w:color w:val="000000"/>
        </w:rPr>
      </w:pPr>
      <w:bookmarkStart w:id="0" w:name="_Toc355622172"/>
      <w:bookmarkStart w:id="1" w:name="_GoBack"/>
      <w:bookmarkEnd w:id="1"/>
      <w:r>
        <w:rPr>
          <w:color w:val="000000"/>
        </w:rPr>
        <w:t>RELAZIONE TECNIC</w:t>
      </w:r>
      <w:bookmarkEnd w:id="0"/>
      <w:r w:rsidR="005B7ADC">
        <w:rPr>
          <w:color w:val="000000"/>
        </w:rPr>
        <w:t>A STRUMENTO</w:t>
      </w:r>
    </w:p>
    <w:p w:rsidR="00A0325D" w:rsidRDefault="00A0325D" w:rsidP="00A0325D"/>
    <w:p w:rsidR="00A0325D" w:rsidRDefault="00165BFA" w:rsidP="00A0325D">
      <w:pPr>
        <w:pStyle w:val="Titolo2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A0325D">
        <w:rPr>
          <w:color w:val="000000"/>
          <w:sz w:val="24"/>
          <w:szCs w:val="24"/>
        </w:rPr>
        <w:t>ANAGRAFICA</w:t>
      </w:r>
    </w:p>
    <w:p w:rsidR="00825F24" w:rsidRPr="00825F24" w:rsidRDefault="00825F24" w:rsidP="00825F2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159"/>
      </w:tblGrid>
      <w:tr w:rsidR="004C563F" w:rsidRPr="009334F7" w:rsidTr="00815F12">
        <w:trPr>
          <w:trHeight w:val="315"/>
        </w:trPr>
        <w:tc>
          <w:tcPr>
            <w:tcW w:w="2129" w:type="dxa"/>
            <w:vAlign w:val="center"/>
          </w:tcPr>
          <w:p w:rsidR="004C563F" w:rsidRPr="00167AAE" w:rsidRDefault="002C51E1" w:rsidP="00815F12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Strumento Attuativo</w:t>
            </w:r>
          </w:p>
        </w:tc>
        <w:tc>
          <w:tcPr>
            <w:tcW w:w="7159" w:type="dxa"/>
            <w:vAlign w:val="center"/>
          </w:tcPr>
          <w:p w:rsidR="004C563F" w:rsidRDefault="00167AAE" w:rsidP="00A61344">
            <w:pPr>
              <w:spacing w:before="120" w:after="120" w:line="280" w:lineRule="exac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(Se</w:t>
            </w:r>
            <w:r w:rsidR="002C51E1">
              <w:rPr>
                <w:rFonts w:ascii="Arial" w:hAnsi="Arial" w:cs="Arial"/>
                <w:bCs/>
                <w:i/>
                <w:sz w:val="20"/>
                <w:szCs w:val="20"/>
              </w:rPr>
              <w:t>lezionare, dal menù a tendina, la tipologia dello Strumento Attuativo)</w:t>
            </w:r>
          </w:p>
          <w:sdt>
            <w:sdtPr>
              <w:rPr>
                <w:rStyle w:val="Stile2"/>
              </w:rPr>
              <w:id w:val="927919814"/>
              <w:placeholder>
                <w:docPart w:val="C06A27D3138149EF8C2AFF002C094892"/>
              </w:placeholder>
              <w:dropDownList>
                <w:listItem w:displayText="Selezionare Tipologia Strumento" w:value="Selezionare Tipologia Strumento"/>
                <w:listItem w:displayText="Accordo di Programma Quadro" w:value="Accordo di Programma Quadro"/>
                <w:listItem w:displayText="Strumento attuazione diretta" w:value="Strumento attuazione diretta"/>
                <w:listItem w:displayText="Accordo di Programma" w:value="Accordo di Programma"/>
                <w:listItem w:displayText="Strumento Regionale" w:value="Strumento Regionale"/>
                <w:listItem w:displayText="Contratto Istituzionale di Sviluppo" w:value="Contratto Istituzionale di Sviluppo"/>
              </w:dropDownList>
            </w:sdtPr>
            <w:sdtEndPr>
              <w:rPr>
                <w:rStyle w:val="Stile2"/>
              </w:rPr>
            </w:sdtEndPr>
            <w:sdtContent>
              <w:p w:rsidR="00320E73" w:rsidRPr="002C51E1" w:rsidRDefault="002C51E1" w:rsidP="00A61344">
                <w:pPr>
                  <w:spacing w:before="120" w:after="120" w:line="280" w:lineRule="exact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Style w:val="Stile2"/>
                  </w:rPr>
                  <w:t>Selezionare Tipologia Strumento</w:t>
                </w:r>
              </w:p>
            </w:sdtContent>
          </w:sdt>
        </w:tc>
      </w:tr>
      <w:tr w:rsidR="00AD4F1C" w:rsidRPr="009334F7" w:rsidTr="00815F12">
        <w:trPr>
          <w:trHeight w:val="315"/>
        </w:trPr>
        <w:tc>
          <w:tcPr>
            <w:tcW w:w="2129" w:type="dxa"/>
            <w:vAlign w:val="center"/>
          </w:tcPr>
          <w:p w:rsidR="00AD4F1C" w:rsidRPr="006B3419" w:rsidRDefault="00AD4F1C" w:rsidP="002C51E1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Codice Strumento/</w:t>
            </w:r>
            <w:r>
              <w:rPr>
                <w:rStyle w:val="Stile2"/>
              </w:rPr>
              <w:t>Linea d'Azione</w:t>
            </w:r>
          </w:p>
        </w:tc>
        <w:tc>
          <w:tcPr>
            <w:tcW w:w="7159" w:type="dxa"/>
            <w:vAlign w:val="center"/>
          </w:tcPr>
          <w:p w:rsidR="00AD4F1C" w:rsidRDefault="00AD4F1C" w:rsidP="005A4D97">
            <w:pPr>
              <w:spacing w:before="120" w:after="120" w:line="280" w:lineRule="exac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(Selezionare, dal menù a tendina, il codice dello Strumento corrispondente)</w:t>
            </w:r>
          </w:p>
          <w:sdt>
            <w:sdtPr>
              <w:rPr>
                <w:rStyle w:val="Stile2"/>
              </w:rPr>
              <w:id w:val="-877012683"/>
              <w:placeholder>
                <w:docPart w:val="43A2BBC620F1471F81F5E8A4D6BE5671"/>
              </w:placeholder>
              <w:dropDownList>
                <w:listItem w:displayText="Selezionare Codice Strumento" w:value="Selezionare Codice Strumento"/>
                <w:listItem w:displayText="SAVS - 1.1.1 Interventi strategici per il completamento e miglioramento della rete stradale della Sardegna" w:value="SAVS - 1.1.1 Interventi strategici per il completamento e miglioramento della rete stradale della Sardegna"/>
                <w:listItem w:displayText="SAVL - 1.1.2 Miglioramento rete e servizi di mobilità stradale" w:value="SAVL - 1.1.2 Miglioramento rete e servizi di mobilità stradale"/>
                <w:listItem w:displayText="SARF - 1.1.4 Interventi strategici per il completamento e miglioramento della rete ferroviaria della Sardegna" w:value="SARF - 1.1.4 Interventi strategici per il completamento e miglioramento della rete ferroviaria della Sardegna"/>
                <w:listItem w:displayText="SAMS - 1.2.1 Interventi per il rafforzamento del sistema metroplitano in termini di mobilità sostenibile" w:value="SAMS - 1.2.1 Interventi per il rafforzamento del sistema metroplitano in termini di mobilità sostenibile"/>
                <w:listItem w:displayText="SAME - 1.2.2 Integrazione della mobilità elettrica con le Smart City" w:value="SAME - 1.2.2 Integrazione della mobilità elettrica con le Smart City"/>
                <w:listItem w:displayText="SAFR - 1.6.1 Interventi per la produzione di energia da fonti rinnovabili" w:value="SAFR - 1.6.1 Interventi per la produzione di energia da fonti rinnovabili"/>
                <w:listItem w:displayText="SAES - 1.6.2 Trasformazione del Sistema Energetico Sardo verso una configurazione integrata e intelligente (Sardinian Smart Energy System)" w:value="SAES - 1.6.2 Trasformazione del Sistema Energetico Sardo verso una configurazione integrata e intelligente (Sardinian Smart Energy System)"/>
                <w:listItem w:displayText="SASS - 1.10.1 Potenziamento, ammodernamento tecnologico e razionalizzazione della rete infrastrutturale e dell'offerta di servizi sanitari" w:value="SASS - 1.10.1 Potenziamento, ammodernamento tecnologico e razionalizzazione della rete infrastrutturale e dell'offerta di servizi sanitari"/>
                <w:listItem w:displayText="SALA - 1.10.2 Riqualificazione e ammodernamento edilizia scolastica" w:value="SALA - 1.10.2 Riqualificazione e ammodernamento edilizia scolastica"/>
                <w:listItem w:displayText="SASU - 1.10.3 Interventi per il potenziamento delle strutture residenziali per studenti universitari" w:value="SASU - 1.10.3 Interventi per il potenziamento delle strutture residenziali per studenti universitari"/>
                <w:listItem w:displayText="SAIS - 1.10.4  Impiantistica sportiva" w:value="SAIS - 1.10.4  Impiantistica sportiva"/>
                <w:listItem w:displayText="SATR - 2.1.1 Interventi sul sistema di trattemento rifiuti" w:value="SATR - 2.1.1 Interventi sul sistema di trattemento rifiuti"/>
                <w:listItem w:displayText="SAIM - 2.2.1 Interventi su infrastrutture idriche multisettoriali" w:value="SAIM - 2.2.1 Interventi su infrastrutture idriche multisettoriali"/>
                <w:listItem w:displayText="SADI - 2.2.2 Interventi di efficientamento nella distribuzione dell'acqua per il consumo umano" w:value="SADI - 2.2.2 Interventi di efficientamento nella distribuzione dell'acqua per il consumo umano"/>
                <w:listItem w:displayText="SABN - 2.3.1 Interventi di bonifica dei siti contaminati e di minimizzazione del rischio ambientale" w:value="SABN - 2.3.1 Interventi di bonifica dei siti contaminati e di minimizzazione del rischio ambientale"/>
                <w:listItem w:displayText="SARI - 2.5.1 Interventi strutturali  di mitigazione del rischio idrogeologico" w:value="SARI - 2.5.1 Interventi strutturali  di mitigazione del rischio idrogeologico"/>
                <w:listItem w:displayText="SAZU - 2.6.1 Salvaguardia e valorizzazione delle zone umide" w:value="SAZU - 2.6.1 Salvaguardia e valorizzazione delle zone umide"/>
                <w:listItem w:displayText="SARC - 3.a.1.1 Interventi di sostegno alla Ricerca" w:value="SARC - 3.a.1.1 Interventi di sostegno alla Ricerca"/>
                <w:listItem w:displayText="SALM - 3.a.2.1 Interventi a favore dello sviluppo economico e produttivo" w:value="SALM - 3.a.2.1 Interventi a favore dello sviluppo economico e produttivo"/>
                <w:listItem w:displayText="SASA - 3.b.1.1 Interventi infrastrutturali nel settore agricolo" w:value="SASA - 3.b.1.1 Interventi infrastrutturali nel settore agricolo"/>
                <w:listItem w:displayText="SAAG - 3.b.3.1 Interventi volti a rendere più efficiente l'uso dell'acqua nell'agricoltura" w:value="SAAG - 3.b.3.1 Interventi volti a rendere più efficiente l'uso dell'acqua nell'agricoltura"/>
                <w:listItem w:displayText="SAPO - 4.1.1 Interventi di completamento/riqualificazione/ampliamento/efficientamento porti principali della Sardegna" w:value="SAPO - 4.1.1 Interventi di completamento/riqualificazione/ampliamento/efficientamento porti principali della Sardegna"/>
                <w:listItem w:displayText="SATU - 4.1.2 Interventi finalizzati allo sviluppo del turismo nella Regione Sardegna" w:value="SATU - 4.1.2 Interventi finalizzati allo sviluppo del turismo nella Regione Sardegna"/>
                <w:listItem w:displayText="SAPT - 4.1.2 / 4.2.1 / 4.3.1 Interventi di sviluppo locale per la promozione del territorio - Programmazione territoriale" w:value="SAPT - 4.1.2 / 4.2.1 / 4.3.1 Interventi di sviluppo locale per la promozione del territorio - Programmazione territoriale"/>
                <w:listItem w:displayText="SATC - 4.1.3 Attrattori turistico/culturali" w:value="SATC - 4.1.3 Attrattori turistico/culturali"/>
                <w:listItem w:displayText="SAVP - 4.2.2 Valorizzazione del patrimonio archeologico" w:value="SAVP - 4.2.2 Valorizzazione del patrimonio archeologico"/>
                <w:listItem w:displayText="SAAS - 5.2.1 Interventi di finanziamento per gli Ammortizzatori sociali" w:value="SAAS - 5.2.1 Interventi di finanziamento per gli Ammortizzatori sociali"/>
                <w:listItem w:displayText="SASO - 5.2.2 Interventi per l'inclusione sociale e di miglioramento dei servizi alla popolazione" w:value="SASO - 5.2.2 Interventi per l'inclusione sociale e di miglioramento dei servizi alla popolazione"/>
                <w:listItem w:displayText="SAPA - 6.1.1 Azioni di rafforzamento della P.A. attraverso azioni di assistenza tecnica, sviluppo capacità e competenze, informazione, divulgazione " w:value="SAPA - 6.1.1 Azioni di rafforzamento della P.A. attraverso azioni di assistenza tecnica, sviluppo capacità e competenze, informazione, divulgazione "/>
              </w:dropDownList>
            </w:sdtPr>
            <w:sdtEndPr>
              <w:rPr>
                <w:rStyle w:val="Stile2"/>
              </w:rPr>
            </w:sdtEndPr>
            <w:sdtContent>
              <w:p w:rsidR="00AD4F1C" w:rsidRPr="009334F7" w:rsidRDefault="00AD4F1C" w:rsidP="005A4D97">
                <w:pPr>
                  <w:spacing w:before="120" w:after="120" w:line="280" w:lineRule="exact"/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>
                  <w:rPr>
                    <w:rStyle w:val="Stile2"/>
                  </w:rPr>
                  <w:t>Selezionare Codice Strumento</w:t>
                </w:r>
              </w:p>
            </w:sdtContent>
          </w:sdt>
        </w:tc>
      </w:tr>
      <w:tr w:rsidR="00AD4F1C" w:rsidRPr="009334F7" w:rsidTr="00815F12">
        <w:trPr>
          <w:trHeight w:val="315"/>
        </w:trPr>
        <w:tc>
          <w:tcPr>
            <w:tcW w:w="2129" w:type="dxa"/>
            <w:vAlign w:val="center"/>
          </w:tcPr>
          <w:p w:rsidR="00AD4F1C" w:rsidRDefault="00AD4F1C" w:rsidP="002C51E1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Descrizione Strumento/</w:t>
            </w:r>
            <w:r>
              <w:rPr>
                <w:rStyle w:val="Stile2"/>
              </w:rPr>
              <w:t>Linea d'Azione</w:t>
            </w:r>
          </w:p>
        </w:tc>
        <w:tc>
          <w:tcPr>
            <w:tcW w:w="7159" w:type="dxa"/>
            <w:vAlign w:val="center"/>
          </w:tcPr>
          <w:p w:rsidR="00AD4F1C" w:rsidRDefault="00AD4F1C" w:rsidP="009D41C5">
            <w:pPr>
              <w:spacing w:before="120" w:after="120" w:line="280" w:lineRule="exac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(Descrivere brevemente lo Strumento e la Linea d’Azione</w:t>
            </w:r>
            <w:r w:rsidRPr="00AE15BA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</w:tr>
    </w:tbl>
    <w:p w:rsidR="00B71AC2" w:rsidRDefault="00B71AC2" w:rsidP="00B71AC2">
      <w:pPr>
        <w:pStyle w:val="Titolo2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E60368">
        <w:rPr>
          <w:color w:val="000000"/>
          <w:sz w:val="24"/>
          <w:szCs w:val="24"/>
        </w:rPr>
        <w:t>ATTUAZIONE</w:t>
      </w:r>
    </w:p>
    <w:p w:rsidR="00B71AC2" w:rsidRPr="00B71AC2" w:rsidRDefault="00B71AC2" w:rsidP="00B71AC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579"/>
        <w:gridCol w:w="3580"/>
      </w:tblGrid>
      <w:tr w:rsidR="00CB6979" w:rsidRPr="009334F7" w:rsidTr="00870FBB">
        <w:trPr>
          <w:trHeight w:val="480"/>
        </w:trPr>
        <w:tc>
          <w:tcPr>
            <w:tcW w:w="2129" w:type="dxa"/>
            <w:vAlign w:val="center"/>
          </w:tcPr>
          <w:p w:rsidR="00CB6979" w:rsidRPr="002143D1" w:rsidRDefault="00EB3446" w:rsidP="00870FBB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43D1">
              <w:rPr>
                <w:rFonts w:ascii="Arial" w:hAnsi="Arial" w:cs="Arial"/>
                <w:b/>
                <w:i/>
                <w:sz w:val="20"/>
                <w:szCs w:val="20"/>
              </w:rPr>
              <w:t>Direzione generale/Unità di Progetto competente</w:t>
            </w:r>
          </w:p>
        </w:tc>
        <w:tc>
          <w:tcPr>
            <w:tcW w:w="7159" w:type="dxa"/>
            <w:gridSpan w:val="2"/>
            <w:vAlign w:val="center"/>
          </w:tcPr>
          <w:p w:rsidR="00CB6979" w:rsidRPr="002143D1" w:rsidRDefault="002143D1" w:rsidP="002143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143D1">
              <w:rPr>
                <w:rFonts w:ascii="Arial" w:hAnsi="Arial" w:cs="Arial"/>
                <w:i/>
                <w:sz w:val="20"/>
                <w:szCs w:val="20"/>
              </w:rPr>
              <w:t>(Indicare la Direzione generale/Unità di Progetto competente)</w:t>
            </w:r>
          </w:p>
        </w:tc>
      </w:tr>
      <w:tr w:rsidR="00CB6979" w:rsidRPr="009334F7" w:rsidTr="00870FBB">
        <w:trPr>
          <w:trHeight w:val="480"/>
        </w:trPr>
        <w:tc>
          <w:tcPr>
            <w:tcW w:w="2129" w:type="dxa"/>
            <w:vAlign w:val="center"/>
          </w:tcPr>
          <w:p w:rsidR="00CB6979" w:rsidRPr="00870FBB" w:rsidRDefault="000600C4" w:rsidP="00314950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Responsabile d</w:t>
            </w:r>
            <w:r w:rsidR="006A2CF0">
              <w:rPr>
                <w:rFonts w:ascii="Arial" w:hAnsi="Arial" w:cs="Arial"/>
                <w:b/>
                <w:i/>
                <w:sz w:val="20"/>
                <w:szCs w:val="20"/>
              </w:rPr>
              <w:t>i Linea 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’Azione competente</w:t>
            </w:r>
          </w:p>
        </w:tc>
        <w:tc>
          <w:tcPr>
            <w:tcW w:w="7159" w:type="dxa"/>
            <w:gridSpan w:val="2"/>
            <w:vAlign w:val="center"/>
          </w:tcPr>
          <w:p w:rsidR="00CB6979" w:rsidRPr="009334F7" w:rsidRDefault="000600C4" w:rsidP="002979F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(Riportare nominativo, telefono, posta elettronica</w:t>
            </w:r>
            <w:r w:rsidRPr="009334F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B6979" w:rsidRPr="009334F7" w:rsidTr="00870FBB">
        <w:trPr>
          <w:trHeight w:val="480"/>
        </w:trPr>
        <w:tc>
          <w:tcPr>
            <w:tcW w:w="2129" w:type="dxa"/>
            <w:vAlign w:val="center"/>
          </w:tcPr>
          <w:p w:rsidR="00CB6979" w:rsidRPr="00870FBB" w:rsidRDefault="00EB3446" w:rsidP="00870FBB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Modalità di selezione degli interventi</w:t>
            </w:r>
          </w:p>
        </w:tc>
        <w:tc>
          <w:tcPr>
            <w:tcW w:w="7159" w:type="dxa"/>
            <w:gridSpan w:val="2"/>
            <w:vAlign w:val="center"/>
          </w:tcPr>
          <w:p w:rsidR="00CB6979" w:rsidRPr="009334F7" w:rsidRDefault="00EB3446" w:rsidP="00EB344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B3446">
              <w:rPr>
                <w:rFonts w:ascii="Arial" w:hAnsi="Arial" w:cs="Arial"/>
                <w:i/>
                <w:sz w:val="20"/>
                <w:szCs w:val="20"/>
              </w:rPr>
              <w:t>(Descrivere il processo seguito per la selezione degli interventi specificando le basi legislative e/o regolamentari che giustificano la procedura seguita)</w:t>
            </w:r>
          </w:p>
        </w:tc>
      </w:tr>
      <w:tr w:rsidR="00CB6979" w:rsidRPr="009334F7" w:rsidTr="00870FBB">
        <w:trPr>
          <w:trHeight w:val="435"/>
        </w:trPr>
        <w:tc>
          <w:tcPr>
            <w:tcW w:w="2129" w:type="dxa"/>
            <w:vAlign w:val="center"/>
          </w:tcPr>
          <w:p w:rsidR="00CB6979" w:rsidRPr="00870FBB" w:rsidRDefault="00EB3446" w:rsidP="006A2CF0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Modalità di attuazione degli interventi</w:t>
            </w:r>
          </w:p>
        </w:tc>
        <w:tc>
          <w:tcPr>
            <w:tcW w:w="7159" w:type="dxa"/>
            <w:gridSpan w:val="2"/>
            <w:vAlign w:val="center"/>
          </w:tcPr>
          <w:p w:rsidR="00CB6979" w:rsidRPr="009334F7" w:rsidRDefault="00EB3446" w:rsidP="00EB344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B3446">
              <w:rPr>
                <w:rFonts w:ascii="Arial" w:hAnsi="Arial" w:cs="Arial"/>
                <w:i/>
                <w:sz w:val="20"/>
                <w:szCs w:val="20"/>
              </w:rPr>
              <w:t>(Descrivere le modalità di attuazione degli 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nterventi specificando gli atti </w:t>
            </w:r>
            <w:r w:rsidRPr="00EB3446">
              <w:rPr>
                <w:rFonts w:ascii="Arial" w:hAnsi="Arial" w:cs="Arial"/>
                <w:i/>
                <w:sz w:val="20"/>
                <w:szCs w:val="20"/>
              </w:rPr>
              <w:t>necessari ed i contenuti degli eventuali rapporti di delega)</w:t>
            </w:r>
          </w:p>
        </w:tc>
      </w:tr>
      <w:tr w:rsidR="00A66013" w:rsidRPr="009334F7" w:rsidTr="000752AB">
        <w:trPr>
          <w:trHeight w:val="103"/>
        </w:trPr>
        <w:tc>
          <w:tcPr>
            <w:tcW w:w="2129" w:type="dxa"/>
            <w:vMerge w:val="restart"/>
            <w:vAlign w:val="center"/>
          </w:tcPr>
          <w:p w:rsidR="00A66013" w:rsidRDefault="00A66013" w:rsidP="006A2CF0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Sistema contabile</w:t>
            </w:r>
          </w:p>
        </w:tc>
        <w:tc>
          <w:tcPr>
            <w:tcW w:w="3579" w:type="dxa"/>
            <w:vAlign w:val="center"/>
          </w:tcPr>
          <w:p w:rsidR="00A66013" w:rsidRPr="00A66013" w:rsidRDefault="00A66013" w:rsidP="000752A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6013">
              <w:rPr>
                <w:rFonts w:ascii="Arial" w:hAnsi="Arial" w:cs="Arial"/>
                <w:i/>
                <w:sz w:val="20"/>
                <w:szCs w:val="20"/>
              </w:rPr>
              <w:t>Centro di responsabilità</w:t>
            </w:r>
          </w:p>
        </w:tc>
        <w:tc>
          <w:tcPr>
            <w:tcW w:w="3580" w:type="dxa"/>
            <w:vAlign w:val="center"/>
          </w:tcPr>
          <w:p w:rsidR="00A66013" w:rsidRPr="00A66013" w:rsidRDefault="00A66013" w:rsidP="00A660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6013">
              <w:rPr>
                <w:rFonts w:ascii="Arial" w:hAnsi="Arial" w:cs="Arial"/>
                <w:i/>
                <w:sz w:val="20"/>
                <w:szCs w:val="20"/>
              </w:rPr>
              <w:t>(Indicare il CDR e la denominazione del servizio)</w:t>
            </w:r>
          </w:p>
        </w:tc>
      </w:tr>
      <w:tr w:rsidR="00A66013" w:rsidRPr="009334F7" w:rsidTr="000752AB">
        <w:trPr>
          <w:trHeight w:val="100"/>
        </w:trPr>
        <w:tc>
          <w:tcPr>
            <w:tcW w:w="2129" w:type="dxa"/>
            <w:vMerge/>
            <w:vAlign w:val="center"/>
          </w:tcPr>
          <w:p w:rsidR="00A66013" w:rsidRDefault="00A66013" w:rsidP="006A2CF0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A66013" w:rsidRPr="00A66013" w:rsidRDefault="00A66013" w:rsidP="000752A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6013">
              <w:rPr>
                <w:rFonts w:ascii="Arial" w:hAnsi="Arial" w:cs="Arial"/>
                <w:i/>
                <w:sz w:val="20"/>
                <w:szCs w:val="20"/>
              </w:rPr>
              <w:t>Capitolo di spesa</w:t>
            </w:r>
          </w:p>
        </w:tc>
        <w:tc>
          <w:tcPr>
            <w:tcW w:w="3580" w:type="dxa"/>
            <w:vAlign w:val="center"/>
          </w:tcPr>
          <w:p w:rsidR="00A66013" w:rsidRPr="00A66013" w:rsidRDefault="00A66013" w:rsidP="00A6601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6013" w:rsidRPr="009334F7" w:rsidTr="000752AB">
        <w:trPr>
          <w:trHeight w:val="100"/>
        </w:trPr>
        <w:tc>
          <w:tcPr>
            <w:tcW w:w="2129" w:type="dxa"/>
            <w:vMerge/>
            <w:vAlign w:val="center"/>
          </w:tcPr>
          <w:p w:rsidR="00A66013" w:rsidRDefault="00A66013" w:rsidP="006A2CF0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A66013" w:rsidRPr="00A66013" w:rsidRDefault="00A66013" w:rsidP="000752A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6013">
              <w:rPr>
                <w:rFonts w:ascii="Arial" w:hAnsi="Arial" w:cs="Arial"/>
                <w:i/>
                <w:sz w:val="20"/>
                <w:szCs w:val="20"/>
              </w:rPr>
              <w:t>Ammontare risorse FSC</w:t>
            </w:r>
          </w:p>
        </w:tc>
        <w:tc>
          <w:tcPr>
            <w:tcW w:w="3580" w:type="dxa"/>
            <w:vAlign w:val="center"/>
          </w:tcPr>
          <w:p w:rsidR="00A66013" w:rsidRPr="00A66013" w:rsidRDefault="00A66013" w:rsidP="00A6601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0977" w:rsidRPr="009334F7" w:rsidTr="00D25E1E">
        <w:trPr>
          <w:trHeight w:val="100"/>
        </w:trPr>
        <w:tc>
          <w:tcPr>
            <w:tcW w:w="2129" w:type="dxa"/>
            <w:vMerge/>
            <w:vAlign w:val="center"/>
          </w:tcPr>
          <w:p w:rsidR="00390977" w:rsidRDefault="00390977" w:rsidP="006A2CF0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9" w:type="dxa"/>
            <w:gridSpan w:val="2"/>
            <w:vAlign w:val="center"/>
          </w:tcPr>
          <w:p w:rsidR="00390977" w:rsidRPr="00390977" w:rsidRDefault="00390977" w:rsidP="00390977">
            <w:pPr>
              <w:spacing w:before="12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90977">
              <w:rPr>
                <w:rFonts w:ascii="Arial" w:hAnsi="Arial" w:cs="Arial"/>
                <w:i/>
                <w:sz w:val="20"/>
                <w:szCs w:val="20"/>
              </w:rPr>
              <w:t>Sistema di contabilità:</w:t>
            </w:r>
          </w:p>
          <w:p w:rsidR="00390977" w:rsidRPr="00A66013" w:rsidRDefault="00390977" w:rsidP="00390977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013">
              <w:rPr>
                <w:rFonts w:ascii="Arial" w:hAnsi="Arial" w:cs="Arial"/>
                <w:b/>
                <w:i/>
                <w:sz w:val="20"/>
                <w:szCs w:val="20"/>
              </w:rPr>
              <w:t>SIBAR (Sistema informati</w:t>
            </w:r>
            <w:r w:rsidR="00A6601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vo di base dell'Amministrazione </w:t>
            </w:r>
            <w:r w:rsidRPr="00A66013">
              <w:rPr>
                <w:rFonts w:ascii="Arial" w:hAnsi="Arial" w:cs="Arial"/>
                <w:b/>
                <w:i/>
                <w:sz w:val="20"/>
                <w:szCs w:val="20"/>
              </w:rPr>
              <w:t>regionale)</w:t>
            </w:r>
          </w:p>
        </w:tc>
      </w:tr>
      <w:tr w:rsidR="00891529" w:rsidRPr="009334F7" w:rsidTr="00870FBB">
        <w:trPr>
          <w:trHeight w:val="435"/>
        </w:trPr>
        <w:tc>
          <w:tcPr>
            <w:tcW w:w="2129" w:type="dxa"/>
            <w:vAlign w:val="center"/>
          </w:tcPr>
          <w:p w:rsidR="00891529" w:rsidRDefault="00090625" w:rsidP="006A2CF0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Sistema di </w:t>
            </w:r>
            <w:r w:rsidR="00891529">
              <w:rPr>
                <w:rFonts w:ascii="Arial" w:hAnsi="Arial" w:cs="Arial"/>
                <w:b/>
                <w:i/>
                <w:sz w:val="20"/>
                <w:szCs w:val="20"/>
              </w:rPr>
              <w:t>Monitoraggio</w:t>
            </w:r>
          </w:p>
        </w:tc>
        <w:tc>
          <w:tcPr>
            <w:tcW w:w="7159" w:type="dxa"/>
            <w:gridSpan w:val="2"/>
            <w:vAlign w:val="center"/>
          </w:tcPr>
          <w:p w:rsidR="00891529" w:rsidRDefault="00891529" w:rsidP="00390977">
            <w:pPr>
              <w:spacing w:before="12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91529">
              <w:rPr>
                <w:rFonts w:ascii="Arial" w:hAnsi="Arial" w:cs="Arial"/>
                <w:i/>
                <w:sz w:val="20"/>
                <w:szCs w:val="20"/>
              </w:rPr>
              <w:t>Le attività di monitoraggio 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engono descritte nel SIGECO FSC </w:t>
            </w:r>
            <w:r w:rsidRPr="00891529">
              <w:rPr>
                <w:rFonts w:ascii="Arial" w:hAnsi="Arial" w:cs="Arial"/>
                <w:i/>
                <w:sz w:val="20"/>
                <w:szCs w:val="20"/>
              </w:rPr>
              <w:t xml:space="preserve">paragrafo </w:t>
            </w:r>
            <w:r w:rsidR="00E932AE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  <w:p w:rsidR="00090625" w:rsidRDefault="00090625" w:rsidP="00090625">
            <w:pPr>
              <w:spacing w:before="12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Sistema informatico per le attività di monitoraggio:</w:t>
            </w:r>
          </w:p>
          <w:p w:rsidR="00090625" w:rsidRPr="00090625" w:rsidRDefault="00090625" w:rsidP="00891529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0625">
              <w:rPr>
                <w:rFonts w:ascii="Arial" w:hAnsi="Arial" w:cs="Arial"/>
                <w:b/>
                <w:i/>
                <w:sz w:val="20"/>
                <w:szCs w:val="20"/>
              </w:rPr>
              <w:t>GESPRO</w:t>
            </w:r>
            <w:r w:rsidR="00CA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9062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="00CA50FD">
              <w:rPr>
                <w:rFonts w:ascii="Arial" w:hAnsi="Arial" w:cs="Arial"/>
                <w:b/>
                <w:i/>
                <w:sz w:val="20"/>
                <w:szCs w:val="20"/>
              </w:rPr>
              <w:t>GEStione</w:t>
            </w:r>
            <w:proofErr w:type="spellEnd"/>
            <w:r w:rsidR="00CA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0625">
              <w:rPr>
                <w:rFonts w:ascii="Arial" w:hAnsi="Arial" w:cs="Arial"/>
                <w:b/>
                <w:i/>
                <w:sz w:val="20"/>
                <w:szCs w:val="20"/>
              </w:rPr>
              <w:t>PROgetti</w:t>
            </w:r>
            <w:proofErr w:type="spellEnd"/>
            <w:r w:rsidRPr="0009062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090625" w:rsidRDefault="00A7062F" w:rsidP="00090625">
      <w:pPr>
        <w:pStyle w:val="Titolo2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90625">
        <w:rPr>
          <w:color w:val="000000"/>
          <w:sz w:val="24"/>
          <w:szCs w:val="24"/>
        </w:rPr>
        <w:t xml:space="preserve">. </w:t>
      </w:r>
      <w:r w:rsidR="00211DCF">
        <w:rPr>
          <w:color w:val="000000"/>
          <w:sz w:val="24"/>
          <w:szCs w:val="24"/>
        </w:rPr>
        <w:t>QUADRO FINANZIARIO</w:t>
      </w:r>
    </w:p>
    <w:p w:rsidR="00A7062F" w:rsidRPr="00A7062F" w:rsidRDefault="00A7062F" w:rsidP="00A7062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159"/>
      </w:tblGrid>
      <w:tr w:rsidR="00A7062F" w:rsidRPr="009334F7" w:rsidTr="009D78D9">
        <w:trPr>
          <w:trHeight w:val="519"/>
        </w:trPr>
        <w:tc>
          <w:tcPr>
            <w:tcW w:w="2129" w:type="dxa"/>
            <w:vAlign w:val="center"/>
          </w:tcPr>
          <w:p w:rsidR="00A7062F" w:rsidRPr="00870FBB" w:rsidRDefault="00A7062F" w:rsidP="009D78D9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0FBB">
              <w:rPr>
                <w:rFonts w:ascii="Arial" w:hAnsi="Arial" w:cs="Arial"/>
                <w:b/>
                <w:i/>
                <w:sz w:val="20"/>
                <w:szCs w:val="20"/>
              </w:rPr>
              <w:t>Costo Totale</w:t>
            </w:r>
          </w:p>
        </w:tc>
        <w:tc>
          <w:tcPr>
            <w:tcW w:w="7159" w:type="dxa"/>
            <w:vAlign w:val="center"/>
          </w:tcPr>
          <w:p w:rsidR="00A7062F" w:rsidRPr="009334F7" w:rsidRDefault="00A7062F" w:rsidP="009D78D9">
            <w:pPr>
              <w:spacing w:line="28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062F" w:rsidRPr="009334F7" w:rsidTr="009D78D9">
        <w:tc>
          <w:tcPr>
            <w:tcW w:w="2129" w:type="dxa"/>
            <w:vAlign w:val="center"/>
          </w:tcPr>
          <w:p w:rsidR="00A7062F" w:rsidRPr="00870FBB" w:rsidRDefault="00A7062F" w:rsidP="009D78D9">
            <w:pPr>
              <w:keepNext/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0FBB">
              <w:rPr>
                <w:rFonts w:ascii="Arial" w:hAnsi="Arial" w:cs="Arial"/>
                <w:b/>
                <w:i/>
                <w:sz w:val="20"/>
                <w:szCs w:val="20"/>
              </w:rPr>
              <w:t>Copertura Finanziaria</w:t>
            </w:r>
          </w:p>
        </w:tc>
        <w:tc>
          <w:tcPr>
            <w:tcW w:w="7159" w:type="dxa"/>
            <w:vAlign w:val="center"/>
          </w:tcPr>
          <w:tbl>
            <w:tblPr>
              <w:tblStyle w:val="Grigliatabella"/>
              <w:tblpPr w:leftFromText="141" w:rightFromText="141" w:vertAnchor="page" w:horzAnchor="margin" w:tblpY="4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9"/>
              <w:gridCol w:w="2309"/>
              <w:gridCol w:w="2310"/>
            </w:tblGrid>
            <w:tr w:rsidR="00A7062F" w:rsidTr="009D78D9">
              <w:tc>
                <w:tcPr>
                  <w:tcW w:w="2309" w:type="dxa"/>
                </w:tcPr>
                <w:p w:rsidR="00A7062F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Fonte di finanziamento</w:t>
                  </w:r>
                </w:p>
              </w:tc>
              <w:tc>
                <w:tcPr>
                  <w:tcW w:w="2309" w:type="dxa"/>
                </w:tcPr>
                <w:p w:rsidR="00A7062F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Importo</w:t>
                  </w:r>
                </w:p>
              </w:tc>
              <w:tc>
                <w:tcPr>
                  <w:tcW w:w="2310" w:type="dxa"/>
                </w:tcPr>
                <w:p w:rsidR="00A7062F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Descrizione della fonte</w:t>
                  </w:r>
                </w:p>
              </w:tc>
            </w:tr>
            <w:tr w:rsidR="00A7062F" w:rsidTr="009D78D9">
              <w:tc>
                <w:tcPr>
                  <w:tcW w:w="2309" w:type="dxa"/>
                </w:tcPr>
                <w:p w:rsidR="00A7062F" w:rsidRPr="00321914" w:rsidRDefault="00A7062F" w:rsidP="009D78D9">
                  <w:pPr>
                    <w:spacing w:before="120" w:after="120" w:line="280" w:lineRule="exac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321914">
                    <w:rPr>
                      <w:rFonts w:ascii="Arial" w:hAnsi="Arial"/>
                      <w:i/>
                      <w:sz w:val="16"/>
                      <w:szCs w:val="16"/>
                    </w:rPr>
                    <w:t xml:space="preserve">(es. FSC, Regionale, </w:t>
                  </w:r>
                  <w:proofErr w:type="spellStart"/>
                  <w:r w:rsidRPr="00321914">
                    <w:rPr>
                      <w:rFonts w:ascii="Arial" w:hAnsi="Arial"/>
                      <w:i/>
                      <w:sz w:val="16"/>
                      <w:szCs w:val="16"/>
                    </w:rPr>
                    <w:t>ecc</w:t>
                  </w:r>
                  <w:proofErr w:type="spellEnd"/>
                  <w:r w:rsidRPr="00321914">
                    <w:rPr>
                      <w:rFonts w:ascii="Arial" w:hAnsi="Arial"/>
                      <w:i/>
                      <w:sz w:val="16"/>
                      <w:szCs w:val="16"/>
                    </w:rPr>
                    <w:t>…)</w:t>
                  </w:r>
                </w:p>
              </w:tc>
              <w:tc>
                <w:tcPr>
                  <w:tcW w:w="2309" w:type="dxa"/>
                </w:tcPr>
                <w:p w:rsidR="00A7062F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</w:tcPr>
                <w:p w:rsidR="00A7062F" w:rsidRPr="0095145D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5145D">
                    <w:rPr>
                      <w:rFonts w:ascii="Arial" w:hAnsi="Arial" w:cs="Arial"/>
                      <w:i/>
                      <w:sz w:val="16"/>
                      <w:szCs w:val="16"/>
                    </w:rPr>
                    <w:t>(Estremi del provvedimento e anno di esercizio)</w:t>
                  </w:r>
                </w:p>
              </w:tc>
            </w:tr>
            <w:tr w:rsidR="00A7062F" w:rsidTr="009D78D9">
              <w:trPr>
                <w:trHeight w:val="356"/>
              </w:trPr>
              <w:tc>
                <w:tcPr>
                  <w:tcW w:w="2309" w:type="dxa"/>
                </w:tcPr>
                <w:p w:rsidR="00A7062F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09" w:type="dxa"/>
                </w:tcPr>
                <w:p w:rsidR="00A7062F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</w:tcPr>
                <w:p w:rsidR="00A7062F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7062F" w:rsidTr="009D78D9">
              <w:tc>
                <w:tcPr>
                  <w:tcW w:w="2309" w:type="dxa"/>
                </w:tcPr>
                <w:p w:rsidR="00A7062F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09" w:type="dxa"/>
                </w:tcPr>
                <w:p w:rsidR="00A7062F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</w:tcPr>
                <w:p w:rsidR="00A7062F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A7062F" w:rsidTr="009D78D9">
              <w:tc>
                <w:tcPr>
                  <w:tcW w:w="2309" w:type="dxa"/>
                </w:tcPr>
                <w:p w:rsidR="00A7062F" w:rsidRDefault="00A7062F" w:rsidP="009D78D9">
                  <w:pPr>
                    <w:spacing w:before="120" w:after="120" w:line="280" w:lineRule="exact"/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2309" w:type="dxa"/>
                </w:tcPr>
                <w:p w:rsidR="00A7062F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10" w:type="dxa"/>
                </w:tcPr>
                <w:p w:rsidR="00A7062F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7062F" w:rsidRPr="009334F7" w:rsidRDefault="00A7062F" w:rsidP="009D78D9">
            <w:pPr>
              <w:spacing w:before="120" w:after="120"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Indicare, per ciascuna fonte di finanziamento, l’importo e gli estremi </w:t>
            </w:r>
          </w:p>
        </w:tc>
      </w:tr>
      <w:tr w:rsidR="00A7062F" w:rsidRPr="009334F7" w:rsidTr="009D78D9">
        <w:tc>
          <w:tcPr>
            <w:tcW w:w="2129" w:type="dxa"/>
            <w:vAlign w:val="center"/>
          </w:tcPr>
          <w:p w:rsidR="00A7062F" w:rsidRDefault="00A7062F" w:rsidP="009D78D9">
            <w:pPr>
              <w:keepNext/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Cronoprogramma finanziario</w:t>
            </w:r>
          </w:p>
          <w:p w:rsidR="00A7062F" w:rsidRPr="00870FBB" w:rsidRDefault="00A7062F" w:rsidP="009D78D9">
            <w:pPr>
              <w:keepNext/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59" w:type="dxa"/>
            <w:vAlign w:val="center"/>
          </w:tcPr>
          <w:p w:rsidR="00A7062F" w:rsidRDefault="00A7062F" w:rsidP="009D78D9">
            <w:pPr>
              <w:spacing w:before="120" w:after="120" w:line="28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Grigliatabella"/>
              <w:tblW w:w="6870" w:type="dxa"/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  <w:gridCol w:w="687"/>
            </w:tblGrid>
            <w:tr w:rsidR="00A7062F" w:rsidTr="009D78D9">
              <w:trPr>
                <w:trHeight w:val="489"/>
              </w:trPr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B6389">
                    <w:rPr>
                      <w:rFonts w:ascii="Arial" w:hAnsi="Arial" w:cs="Arial"/>
                      <w:i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B6389">
                    <w:rPr>
                      <w:rFonts w:ascii="Arial" w:hAnsi="Arial" w:cs="Arial"/>
                      <w:i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B6389">
                    <w:rPr>
                      <w:rFonts w:ascii="Arial" w:hAnsi="Arial" w:cs="Arial"/>
                      <w:i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B6389">
                    <w:rPr>
                      <w:rFonts w:ascii="Arial" w:hAnsi="Arial" w:cs="Arial"/>
                      <w:i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B6389">
                    <w:rPr>
                      <w:rFonts w:ascii="Arial" w:hAnsi="Arial" w:cs="Arial"/>
                      <w:i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B6389">
                    <w:rPr>
                      <w:rFonts w:ascii="Arial" w:hAnsi="Arial" w:cs="Arial"/>
                      <w:i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B6389">
                    <w:rPr>
                      <w:rFonts w:ascii="Arial" w:hAnsi="Arial" w:cs="Arial"/>
                      <w:i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…..</w:t>
                  </w:r>
                </w:p>
              </w:tc>
              <w:tc>
                <w:tcPr>
                  <w:tcW w:w="687" w:type="dxa"/>
                </w:tcPr>
                <w:p w:rsidR="00A7062F" w:rsidRPr="009B6389" w:rsidRDefault="00A7062F" w:rsidP="009D78D9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B6389">
                    <w:rPr>
                      <w:rFonts w:ascii="Arial" w:hAnsi="Arial" w:cs="Arial"/>
                      <w:i/>
                      <w:sz w:val="16"/>
                      <w:szCs w:val="16"/>
                    </w:rPr>
                    <w:t>Totale</w:t>
                  </w:r>
                </w:p>
              </w:tc>
            </w:tr>
            <w:tr w:rsidR="00A7062F" w:rsidTr="009D78D9">
              <w:trPr>
                <w:trHeight w:val="489"/>
              </w:trPr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7062F" w:rsidRPr="0021046C" w:rsidRDefault="00A7062F" w:rsidP="009D78D9">
                  <w:pPr>
                    <w:spacing w:before="120" w:after="120" w:line="280" w:lineRule="exac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7062F" w:rsidRPr="009334F7" w:rsidRDefault="00A7062F" w:rsidP="009D78D9">
            <w:pPr>
              <w:spacing w:before="120" w:after="120"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Indicare, in corrispondenza di ciascun anno, la previsione di spesa</w:t>
            </w:r>
          </w:p>
        </w:tc>
      </w:tr>
    </w:tbl>
    <w:p w:rsidR="00C533D2" w:rsidRPr="00A0325D" w:rsidRDefault="00A7062F" w:rsidP="00C533D2">
      <w:pPr>
        <w:pStyle w:val="Titolo2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65BFA">
        <w:rPr>
          <w:color w:val="000000"/>
          <w:sz w:val="24"/>
          <w:szCs w:val="24"/>
        </w:rPr>
        <w:t xml:space="preserve">. </w:t>
      </w:r>
      <w:r w:rsidR="00B71AC2">
        <w:rPr>
          <w:color w:val="000000"/>
          <w:sz w:val="24"/>
          <w:szCs w:val="24"/>
        </w:rPr>
        <w:t>CONTROLLO</w:t>
      </w:r>
      <w:r w:rsidR="00F450EE">
        <w:rPr>
          <w:color w:val="000000"/>
          <w:sz w:val="24"/>
          <w:szCs w:val="24"/>
        </w:rPr>
        <w:t xml:space="preserve"> e VALUTAZIONE</w:t>
      </w:r>
    </w:p>
    <w:p w:rsidR="00C533D2" w:rsidRPr="00C533D2" w:rsidRDefault="00C533D2" w:rsidP="00C533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579"/>
        <w:gridCol w:w="3580"/>
      </w:tblGrid>
      <w:tr w:rsidR="001B7A87" w:rsidRPr="009334F7" w:rsidTr="00EE6390">
        <w:trPr>
          <w:trHeight w:val="480"/>
        </w:trPr>
        <w:tc>
          <w:tcPr>
            <w:tcW w:w="2129" w:type="dxa"/>
            <w:vMerge w:val="restart"/>
            <w:vAlign w:val="center"/>
          </w:tcPr>
          <w:p w:rsidR="001B7A87" w:rsidRPr="00870FBB" w:rsidRDefault="001B7A87" w:rsidP="007E15C5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Controlli 1° Livello </w:t>
            </w:r>
          </w:p>
        </w:tc>
        <w:tc>
          <w:tcPr>
            <w:tcW w:w="3579" w:type="dxa"/>
            <w:vAlign w:val="center"/>
          </w:tcPr>
          <w:p w:rsidR="001B7A87" w:rsidRPr="00EE6390" w:rsidRDefault="001B7A87" w:rsidP="00EE63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390">
              <w:rPr>
                <w:rFonts w:ascii="Arial" w:hAnsi="Arial" w:cs="Arial"/>
                <w:i/>
                <w:sz w:val="20"/>
                <w:szCs w:val="20"/>
              </w:rPr>
              <w:t>Descrizione</w:t>
            </w:r>
          </w:p>
        </w:tc>
        <w:tc>
          <w:tcPr>
            <w:tcW w:w="3580" w:type="dxa"/>
          </w:tcPr>
          <w:p w:rsidR="001B7A87" w:rsidRPr="00EE6390" w:rsidRDefault="001B7A87" w:rsidP="00E932AE">
            <w:pPr>
              <w:spacing w:before="120" w:after="120" w:line="280" w:lineRule="exac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B7A87">
              <w:rPr>
                <w:rFonts w:ascii="Arial" w:hAnsi="Arial" w:cs="Arial"/>
                <w:i/>
                <w:sz w:val="20"/>
                <w:szCs w:val="20"/>
              </w:rPr>
              <w:t>Per le modalità dei controlli</w:t>
            </w:r>
            <w:r w:rsidR="00EE6390">
              <w:rPr>
                <w:rFonts w:ascii="Arial" w:hAnsi="Arial" w:cs="Arial"/>
                <w:i/>
                <w:sz w:val="20"/>
                <w:szCs w:val="20"/>
              </w:rPr>
              <w:t xml:space="preserve"> il riferimento è il SIGECO FSC </w:t>
            </w:r>
            <w:r w:rsidR="00EE63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paragrafo </w:t>
            </w:r>
            <w:r w:rsidR="009053FC">
              <w:rPr>
                <w:rFonts w:ascii="Arial" w:hAnsi="Arial" w:cs="Arial"/>
                <w:bCs/>
                <w:i/>
                <w:sz w:val="20"/>
                <w:szCs w:val="20"/>
              </w:rPr>
              <w:t>4.2.3</w:t>
            </w:r>
          </w:p>
        </w:tc>
      </w:tr>
      <w:tr w:rsidR="001B7A87" w:rsidRPr="009334F7" w:rsidTr="00EE6390">
        <w:trPr>
          <w:trHeight w:val="480"/>
        </w:trPr>
        <w:tc>
          <w:tcPr>
            <w:tcW w:w="2129" w:type="dxa"/>
            <w:vMerge/>
            <w:vAlign w:val="center"/>
          </w:tcPr>
          <w:p w:rsidR="001B7A87" w:rsidRDefault="001B7A87" w:rsidP="007E15C5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1B7A87" w:rsidRPr="00EE6390" w:rsidRDefault="001B7A87" w:rsidP="00EE63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390">
              <w:rPr>
                <w:rFonts w:ascii="Arial" w:hAnsi="Arial" w:cs="Arial"/>
                <w:i/>
                <w:sz w:val="20"/>
                <w:szCs w:val="20"/>
              </w:rPr>
              <w:t>Ufficio Responsabile</w:t>
            </w:r>
          </w:p>
        </w:tc>
        <w:tc>
          <w:tcPr>
            <w:tcW w:w="3580" w:type="dxa"/>
          </w:tcPr>
          <w:p w:rsidR="001B7A87" w:rsidRPr="00EE6390" w:rsidRDefault="001B7A87" w:rsidP="009D78D9">
            <w:pPr>
              <w:spacing w:before="120" w:after="120" w:line="280" w:lineRule="exact"/>
              <w:jc w:val="both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1B7A87">
              <w:rPr>
                <w:rFonts w:ascii="Arial" w:hAnsi="Arial"/>
                <w:bCs/>
                <w:i/>
                <w:sz w:val="20"/>
                <w:szCs w:val="20"/>
              </w:rPr>
              <w:t>(Indicare la direzione di servizio responsabile dei controlli</w:t>
            </w:r>
            <w:r w:rsidR="00EE6390">
              <w:rPr>
                <w:rFonts w:ascii="Arial" w:hAnsi="Arial"/>
                <w:bCs/>
                <w:i/>
                <w:sz w:val="20"/>
                <w:szCs w:val="20"/>
              </w:rPr>
              <w:t xml:space="preserve"> inserendo i riferimenti</w:t>
            </w:r>
            <w:r w:rsidRPr="001B7A87">
              <w:rPr>
                <w:rFonts w:ascii="Arial" w:hAnsi="Arial"/>
                <w:bCs/>
                <w:i/>
                <w:sz w:val="20"/>
                <w:szCs w:val="20"/>
              </w:rPr>
              <w:t>)</w:t>
            </w:r>
          </w:p>
        </w:tc>
      </w:tr>
      <w:tr w:rsidR="001B7A87" w:rsidRPr="009334F7" w:rsidTr="00EE6390">
        <w:trPr>
          <w:trHeight w:val="345"/>
        </w:trPr>
        <w:tc>
          <w:tcPr>
            <w:tcW w:w="2129" w:type="dxa"/>
            <w:vMerge/>
            <w:vAlign w:val="center"/>
          </w:tcPr>
          <w:p w:rsidR="001B7A87" w:rsidRPr="007E15C5" w:rsidRDefault="001B7A87" w:rsidP="00977D25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79" w:type="dxa"/>
            <w:vAlign w:val="center"/>
          </w:tcPr>
          <w:p w:rsidR="001B7A87" w:rsidRPr="00EE6390" w:rsidRDefault="001B7A87" w:rsidP="00EE63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6390">
              <w:rPr>
                <w:rFonts w:ascii="Arial" w:hAnsi="Arial" w:cs="Arial"/>
                <w:i/>
                <w:sz w:val="20"/>
                <w:szCs w:val="20"/>
              </w:rPr>
              <w:t>Organizzazione ufficio</w:t>
            </w:r>
          </w:p>
        </w:tc>
        <w:tc>
          <w:tcPr>
            <w:tcW w:w="3580" w:type="dxa"/>
          </w:tcPr>
          <w:p w:rsidR="001B7A87" w:rsidRPr="001B7A87" w:rsidRDefault="001B7A87" w:rsidP="009D78D9">
            <w:pPr>
              <w:spacing w:line="280" w:lineRule="exac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B7A87">
              <w:rPr>
                <w:rFonts w:ascii="Arial" w:hAnsi="Arial" w:cs="Arial"/>
                <w:i/>
                <w:color w:val="000000"/>
                <w:sz w:val="20"/>
                <w:szCs w:val="20"/>
              </w:rPr>
              <w:t>Es. Le attività di controllo saranno affidate ai seguenti Funzionari:</w:t>
            </w:r>
          </w:p>
          <w:p w:rsidR="001B7A87" w:rsidRPr="001B7A87" w:rsidRDefault="00EE6390" w:rsidP="009D78D9">
            <w:pPr>
              <w:numPr>
                <w:ilvl w:val="0"/>
                <w:numId w:val="7"/>
              </w:numPr>
              <w:spacing w:line="280" w:lineRule="exact"/>
              <w:ind w:left="277" w:hanging="27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………;</w:t>
            </w:r>
          </w:p>
          <w:p w:rsidR="00EE6390" w:rsidRPr="001B7A87" w:rsidRDefault="00EE6390" w:rsidP="00EE6390">
            <w:pPr>
              <w:numPr>
                <w:ilvl w:val="0"/>
                <w:numId w:val="7"/>
              </w:numPr>
              <w:spacing w:line="280" w:lineRule="exact"/>
              <w:ind w:left="277" w:hanging="27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………;</w:t>
            </w:r>
          </w:p>
          <w:p w:rsidR="00EE6390" w:rsidRPr="001B7A87" w:rsidRDefault="00EE6390" w:rsidP="00EE6390">
            <w:pPr>
              <w:numPr>
                <w:ilvl w:val="0"/>
                <w:numId w:val="7"/>
              </w:numPr>
              <w:spacing w:line="280" w:lineRule="exact"/>
              <w:ind w:left="277" w:hanging="27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………;</w:t>
            </w:r>
          </w:p>
          <w:p w:rsidR="001B7A87" w:rsidRPr="001B7A87" w:rsidRDefault="001B7A87" w:rsidP="00EE639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7A87">
              <w:rPr>
                <w:rFonts w:ascii="Arial" w:hAnsi="Arial" w:cs="Arial"/>
                <w:i/>
                <w:color w:val="000000"/>
                <w:sz w:val="20"/>
                <w:szCs w:val="20"/>
              </w:rPr>
              <w:t>(Specificare le c</w:t>
            </w:r>
            <w:r w:rsidRPr="001B7A87">
              <w:rPr>
                <w:rFonts w:ascii="Arial" w:hAnsi="Arial" w:cs="Arial"/>
                <w:i/>
                <w:sz w:val="20"/>
                <w:szCs w:val="20"/>
              </w:rPr>
              <w:t>ompetenze e il numero di persone dedicate)</w:t>
            </w:r>
          </w:p>
        </w:tc>
      </w:tr>
      <w:tr w:rsidR="00527375" w:rsidRPr="009334F7" w:rsidTr="00527375">
        <w:trPr>
          <w:trHeight w:val="8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75" w:rsidRPr="00870FBB" w:rsidRDefault="001B7A87" w:rsidP="00527375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Controlli 2° Livello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75" w:rsidRPr="00EE6390" w:rsidRDefault="00EE6390" w:rsidP="00E932AE">
            <w:pPr>
              <w:spacing w:before="120" w:after="120"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E6390">
              <w:rPr>
                <w:rFonts w:ascii="Arial" w:hAnsi="Arial" w:cs="Arial"/>
                <w:i/>
                <w:sz w:val="20"/>
                <w:szCs w:val="20"/>
              </w:rPr>
              <w:t>Le attività di controllo di 2° livello vengono descritte nel SIGECO FSC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paragrafo </w:t>
            </w:r>
            <w:r w:rsidR="009053FC">
              <w:rPr>
                <w:rFonts w:ascii="Arial" w:hAnsi="Arial" w:cs="Arial"/>
                <w:bCs/>
                <w:i/>
                <w:sz w:val="20"/>
                <w:szCs w:val="20"/>
              </w:rPr>
              <w:t>4.2.4</w:t>
            </w:r>
          </w:p>
        </w:tc>
      </w:tr>
      <w:tr w:rsidR="00B71AC2" w:rsidRPr="009334F7" w:rsidTr="00527375">
        <w:trPr>
          <w:trHeight w:val="8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C2" w:rsidRPr="00870FBB" w:rsidRDefault="00B71AC2" w:rsidP="009D78D9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Organismo di Certificazione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C2" w:rsidRPr="001B7A87" w:rsidRDefault="00B71AC2" w:rsidP="009D78D9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B7A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Direzione Generale Servizi Finanziari – Servizio Autorità di Certificazione</w:t>
            </w:r>
          </w:p>
          <w:p w:rsidR="00B71AC2" w:rsidRPr="001B7A87" w:rsidRDefault="00B71AC2" w:rsidP="009D78D9">
            <w:pPr>
              <w:spacing w:before="120" w:after="120" w:line="280" w:lineRule="exac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B7A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Le attività dell’Organismo di </w:t>
            </w:r>
            <w:r w:rsidR="009D41C5" w:rsidRPr="001B7A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Certificazione </w:t>
            </w:r>
            <w:r w:rsidRPr="001B7A87">
              <w:rPr>
                <w:rFonts w:ascii="Arial" w:hAnsi="Arial" w:cs="Arial"/>
                <w:bCs/>
                <w:i/>
                <w:sz w:val="20"/>
                <w:szCs w:val="20"/>
              </w:rPr>
              <w:t>sono de</w:t>
            </w:r>
            <w:r w:rsidR="00E932AE">
              <w:rPr>
                <w:rFonts w:ascii="Arial" w:hAnsi="Arial" w:cs="Arial"/>
                <w:bCs/>
                <w:i/>
                <w:sz w:val="20"/>
                <w:szCs w:val="20"/>
              </w:rPr>
              <w:t>scritte nel SIGECO FSC paragrafi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053FC">
              <w:rPr>
                <w:rFonts w:ascii="Arial" w:hAnsi="Arial" w:cs="Arial"/>
                <w:bCs/>
                <w:i/>
                <w:sz w:val="20"/>
                <w:szCs w:val="20"/>
              </w:rPr>
              <w:t>2.4, 4.2.1.2 e 4.2.2.2</w:t>
            </w:r>
          </w:p>
          <w:p w:rsidR="00B71AC2" w:rsidRPr="001B7A87" w:rsidRDefault="00B71AC2" w:rsidP="009D78D9">
            <w:pPr>
              <w:spacing w:line="280" w:lineRule="exac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B7A87">
              <w:rPr>
                <w:rFonts w:ascii="Arial" w:hAnsi="Arial" w:cs="Arial"/>
                <w:i/>
                <w:color w:val="000000"/>
                <w:sz w:val="20"/>
                <w:szCs w:val="20"/>
              </w:rPr>
              <w:t>Via C. Battisti, s.n. – 09123 Cagliari</w:t>
            </w:r>
          </w:p>
          <w:p w:rsidR="00B71AC2" w:rsidRPr="009334F7" w:rsidRDefault="00B71AC2" w:rsidP="009D78D9">
            <w:pPr>
              <w:spacing w:before="120" w:after="120"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1B7A8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prog.bilancio@regione.sardegna.it</w:t>
            </w:r>
          </w:p>
        </w:tc>
      </w:tr>
      <w:tr w:rsidR="00F450EE" w:rsidRPr="009334F7" w:rsidTr="00F450EE">
        <w:trPr>
          <w:trHeight w:val="8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EE" w:rsidRPr="00A365D1" w:rsidRDefault="00F450EE" w:rsidP="00F450EE">
            <w:pPr>
              <w:spacing w:before="120" w:after="120"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Responsabile Valutazione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EE" w:rsidRPr="00F450EE" w:rsidRDefault="00F450EE" w:rsidP="009D78D9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50EE">
              <w:rPr>
                <w:rFonts w:ascii="Arial" w:hAnsi="Arial" w:cs="Arial"/>
                <w:b/>
                <w:i/>
                <w:sz w:val="20"/>
                <w:szCs w:val="20"/>
              </w:rPr>
              <w:t>Gruppo di Lavoro Nucleo di Valutazion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e Verifica degli Investimenti </w:t>
            </w:r>
            <w:r w:rsidRPr="00F450EE">
              <w:rPr>
                <w:rFonts w:ascii="Arial" w:hAnsi="Arial" w:cs="Arial"/>
                <w:b/>
                <w:i/>
                <w:sz w:val="20"/>
                <w:szCs w:val="20"/>
              </w:rPr>
              <w:t>Pubblici della RAS</w:t>
            </w:r>
          </w:p>
          <w:p w:rsidR="00F450EE" w:rsidRPr="00F450EE" w:rsidRDefault="00F450EE" w:rsidP="009D78D9">
            <w:pPr>
              <w:spacing w:before="120" w:after="120"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F450EE">
              <w:rPr>
                <w:rFonts w:ascii="Arial" w:hAnsi="Arial" w:cs="Arial"/>
                <w:i/>
                <w:sz w:val="20"/>
                <w:szCs w:val="20"/>
              </w:rPr>
              <w:t>Le attività di valutazione 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engono descritte nel SIGECO FSC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paragrafo </w:t>
            </w:r>
            <w:r w:rsidR="00E932AE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</w:p>
          <w:p w:rsidR="00F450EE" w:rsidRPr="00F450EE" w:rsidRDefault="00F450EE" w:rsidP="009D78D9">
            <w:pPr>
              <w:spacing w:before="120" w:after="120"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F450EE">
              <w:rPr>
                <w:rFonts w:ascii="Arial" w:hAnsi="Arial" w:cs="Arial"/>
                <w:i/>
                <w:sz w:val="20"/>
                <w:szCs w:val="20"/>
              </w:rPr>
              <w:t>Via Cesare Battisti – 09123 Cagliari</w:t>
            </w:r>
          </w:p>
          <w:p w:rsidR="00F450EE" w:rsidRPr="00D16E8C" w:rsidRDefault="00F450EE" w:rsidP="009D78D9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F450EE">
              <w:rPr>
                <w:rFonts w:ascii="Arial" w:hAnsi="Arial" w:cs="Arial"/>
                <w:i/>
                <w:sz w:val="20"/>
                <w:szCs w:val="20"/>
              </w:rPr>
              <w:t>crp.nucleodivalutazione@regione.sardegna.it</w:t>
            </w:r>
          </w:p>
        </w:tc>
      </w:tr>
      <w:tr w:rsidR="00825F24" w:rsidRPr="009334F7" w:rsidTr="00825F24">
        <w:trPr>
          <w:trHeight w:val="329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24" w:rsidRDefault="00825F24" w:rsidP="009D78D9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Conservazione Documentazione amministrativa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4" w:rsidRPr="00825F24" w:rsidRDefault="00825F24" w:rsidP="00825F24">
            <w:pPr>
              <w:spacing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25F24">
              <w:rPr>
                <w:rFonts w:ascii="Arial" w:hAnsi="Arial" w:cs="Arial"/>
                <w:i/>
                <w:sz w:val="20"/>
                <w:szCs w:val="20"/>
              </w:rPr>
              <w:t>Modalità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 conservazione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24" w:rsidRPr="00825F24" w:rsidRDefault="00825F24" w:rsidP="00E932AE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25F24">
              <w:rPr>
                <w:rFonts w:ascii="Arial" w:hAnsi="Arial" w:cs="Arial"/>
                <w:i/>
                <w:sz w:val="20"/>
                <w:szCs w:val="20"/>
              </w:rPr>
              <w:t xml:space="preserve">Le modalità di tenuta della documentazione vengono descritte nel SIGECO FSC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paragrafo </w:t>
            </w:r>
            <w:r w:rsidR="00E932AE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</w:p>
        </w:tc>
      </w:tr>
      <w:tr w:rsidR="00825F24" w:rsidRPr="009334F7" w:rsidTr="00825F24">
        <w:trPr>
          <w:trHeight w:val="328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4" w:rsidRDefault="00825F24" w:rsidP="009D78D9">
            <w:pPr>
              <w:spacing w:before="120" w:after="120" w:line="28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24" w:rsidRPr="00825F24" w:rsidRDefault="00825F24" w:rsidP="00825F24">
            <w:pPr>
              <w:spacing w:line="28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825F24">
              <w:rPr>
                <w:rFonts w:ascii="Arial" w:hAnsi="Arial" w:cs="Arial"/>
                <w:i/>
                <w:sz w:val="20"/>
                <w:szCs w:val="20"/>
              </w:rPr>
              <w:t>Luogo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 archiviazione </w:t>
            </w:r>
          </w:p>
        </w:tc>
        <w:tc>
          <w:tcPr>
            <w:tcW w:w="3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24" w:rsidRPr="00825F24" w:rsidRDefault="00825F24" w:rsidP="009D78D9">
            <w:pPr>
              <w:spacing w:line="28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25F24">
              <w:rPr>
                <w:rFonts w:ascii="Arial" w:hAnsi="Arial"/>
                <w:bCs/>
                <w:i/>
                <w:sz w:val="20"/>
                <w:szCs w:val="20"/>
              </w:rPr>
              <w:t>(Indicare il Servizio competente tenuto alla conservazione del fascicolo)</w:t>
            </w:r>
          </w:p>
        </w:tc>
      </w:tr>
    </w:tbl>
    <w:p w:rsidR="00C533D2" w:rsidRDefault="00C533D2" w:rsidP="00A0325D">
      <w:pPr>
        <w:pStyle w:val="Titolo2"/>
        <w:ind w:left="360"/>
        <w:jc w:val="center"/>
        <w:rPr>
          <w:color w:val="000000"/>
          <w:sz w:val="24"/>
          <w:szCs w:val="24"/>
        </w:rPr>
      </w:pPr>
    </w:p>
    <w:sectPr w:rsidR="00C533D2" w:rsidSect="00357010">
      <w:headerReference w:type="default" r:id="rId9"/>
      <w:footerReference w:type="default" r:id="rId10"/>
      <w:pgSz w:w="11906" w:h="16838"/>
      <w:pgMar w:top="1701" w:right="1418" w:bottom="1701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0C" w:rsidRDefault="00AA200C">
      <w:r>
        <w:separator/>
      </w:r>
    </w:p>
  </w:endnote>
  <w:endnote w:type="continuationSeparator" w:id="0">
    <w:p w:rsidR="00AA200C" w:rsidRDefault="00A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81523"/>
      <w:docPartObj>
        <w:docPartGallery w:val="Page Numbers (Bottom of Page)"/>
        <w:docPartUnique/>
      </w:docPartObj>
    </w:sdtPr>
    <w:sdtEndPr>
      <w:rPr>
        <w:rFonts w:ascii="Arial" w:hAnsi="Arial"/>
        <w:sz w:val="16"/>
      </w:rPr>
    </w:sdtEndPr>
    <w:sdtContent>
      <w:p w:rsidR="00165BFA" w:rsidRPr="00165BFA" w:rsidRDefault="00E45AAC">
        <w:pPr>
          <w:pStyle w:val="Pidipagina"/>
          <w:jc w:val="right"/>
          <w:rPr>
            <w:rFonts w:ascii="Arial" w:hAnsi="Arial"/>
            <w:sz w:val="16"/>
          </w:rPr>
        </w:pPr>
        <w:r w:rsidRPr="00165BFA">
          <w:rPr>
            <w:rFonts w:ascii="Arial" w:hAnsi="Arial"/>
            <w:sz w:val="16"/>
          </w:rPr>
          <w:fldChar w:fldCharType="begin"/>
        </w:r>
        <w:r w:rsidR="00165BFA" w:rsidRPr="00165BFA">
          <w:rPr>
            <w:rFonts w:ascii="Arial" w:hAnsi="Arial"/>
            <w:sz w:val="16"/>
          </w:rPr>
          <w:instrText>PAGE   \* MERGEFORMAT</w:instrText>
        </w:r>
        <w:r w:rsidRPr="00165BFA">
          <w:rPr>
            <w:rFonts w:ascii="Arial" w:hAnsi="Arial"/>
            <w:sz w:val="16"/>
          </w:rPr>
          <w:fldChar w:fldCharType="separate"/>
        </w:r>
        <w:r w:rsidR="006E74F0">
          <w:rPr>
            <w:rFonts w:ascii="Arial" w:hAnsi="Arial"/>
            <w:noProof/>
            <w:sz w:val="16"/>
          </w:rPr>
          <w:t>3</w:t>
        </w:r>
        <w:r w:rsidRPr="00165BFA">
          <w:rPr>
            <w:rFonts w:ascii="Arial" w:hAnsi="Arial"/>
            <w:sz w:val="16"/>
          </w:rPr>
          <w:fldChar w:fldCharType="end"/>
        </w:r>
      </w:p>
    </w:sdtContent>
  </w:sdt>
  <w:p w:rsidR="00E932AE" w:rsidRPr="00165BFA" w:rsidRDefault="00E932AE" w:rsidP="00E932AE">
    <w:pPr>
      <w:pStyle w:val="Pidipagina"/>
      <w:jc w:val="right"/>
      <w:rPr>
        <w:rFonts w:ascii="Arial" w:hAnsi="Arial"/>
        <w:sz w:val="16"/>
      </w:rPr>
    </w:pPr>
  </w:p>
  <w:p w:rsidR="00165BFA" w:rsidRPr="003A3F95" w:rsidRDefault="006E74F0" w:rsidP="003A3F9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Versione del 16/01/2018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0C" w:rsidRDefault="00AA200C">
      <w:r>
        <w:separator/>
      </w:r>
    </w:p>
  </w:footnote>
  <w:footnote w:type="continuationSeparator" w:id="0">
    <w:p w:rsidR="00AA200C" w:rsidRDefault="00AA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3D4CB5" w:rsidRPr="009334F7" w:rsidTr="009334F7">
      <w:trPr>
        <w:trHeight w:val="1442"/>
      </w:trPr>
      <w:tc>
        <w:tcPr>
          <w:tcW w:w="4605" w:type="dxa"/>
          <w:vAlign w:val="center"/>
        </w:tcPr>
        <w:p w:rsidR="003D4CB5" w:rsidRPr="009334F7" w:rsidRDefault="00BE3514" w:rsidP="009334F7">
          <w:pPr>
            <w:pStyle w:val="Intestazione"/>
            <w:jc w:val="center"/>
            <w:rPr>
              <w:rFonts w:ascii="Futura" w:hAnsi="Futura"/>
            </w:rPr>
          </w:pPr>
          <w:r>
            <w:rPr>
              <w:noProof/>
            </w:rPr>
            <w:drawing>
              <wp:inline distT="0" distB="0" distL="0" distR="0">
                <wp:extent cx="1506855" cy="82677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3D4CB5" w:rsidRPr="009334F7" w:rsidRDefault="00BE3514" w:rsidP="009334F7">
          <w:pPr>
            <w:pStyle w:val="Intestazione"/>
            <w:jc w:val="center"/>
            <w:rPr>
              <w:rFonts w:ascii="Futura" w:hAnsi="Futura"/>
            </w:rPr>
          </w:pPr>
          <w:r>
            <w:rPr>
              <w:noProof/>
              <w:szCs w:val="14"/>
            </w:rPr>
            <w:drawing>
              <wp:inline distT="0" distB="0" distL="0" distR="0">
                <wp:extent cx="2333625" cy="5778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2AE" w:rsidRDefault="00E932AE" w:rsidP="00E932AE">
    <w:pPr>
      <w:pStyle w:val="Intestazione"/>
      <w:rPr>
        <w:szCs w:val="14"/>
      </w:rPr>
    </w:pPr>
  </w:p>
  <w:p w:rsidR="00E932AE" w:rsidRDefault="00E932AE" w:rsidP="00E932AE">
    <w:pPr>
      <w:pStyle w:val="Intestazione"/>
      <w:rPr>
        <w:rFonts w:ascii="Arial" w:hAnsi="Arial" w:cs="Arial"/>
        <w:color w:val="000000"/>
        <w:sz w:val="20"/>
        <w:szCs w:val="20"/>
      </w:rPr>
    </w:pPr>
    <w:r w:rsidRPr="006A2240">
      <w:rPr>
        <w:rFonts w:ascii="Arial" w:hAnsi="Arial" w:cs="Arial"/>
        <w:color w:val="000000"/>
        <w:sz w:val="20"/>
        <w:szCs w:val="20"/>
      </w:rPr>
      <w:t>Allegato 1</w:t>
    </w:r>
    <w:r>
      <w:rPr>
        <w:rFonts w:ascii="Arial" w:hAnsi="Arial" w:cs="Arial"/>
        <w:color w:val="000000"/>
        <w:sz w:val="20"/>
        <w:szCs w:val="20"/>
      </w:rPr>
      <w:t>: Attuazione Diretta</w:t>
    </w:r>
  </w:p>
  <w:p w:rsidR="001053DD" w:rsidRPr="00365EBE" w:rsidRDefault="001053DD" w:rsidP="003D4CB5">
    <w:pPr>
      <w:pStyle w:val="Intestazione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6C8"/>
    <w:multiLevelType w:val="hybridMultilevel"/>
    <w:tmpl w:val="F970D364"/>
    <w:lvl w:ilvl="0" w:tplc="20E8F0BE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902AA"/>
    <w:multiLevelType w:val="hybridMultilevel"/>
    <w:tmpl w:val="A6FA45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B673A"/>
    <w:multiLevelType w:val="hybridMultilevel"/>
    <w:tmpl w:val="CFBCF26C"/>
    <w:lvl w:ilvl="0" w:tplc="C33E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6431E2"/>
    <w:multiLevelType w:val="hybridMultilevel"/>
    <w:tmpl w:val="CC18739E"/>
    <w:lvl w:ilvl="0" w:tplc="32C61B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68955DD"/>
    <w:multiLevelType w:val="hybridMultilevel"/>
    <w:tmpl w:val="6E4253A2"/>
    <w:lvl w:ilvl="0" w:tplc="32C61B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63A2858"/>
    <w:multiLevelType w:val="hybridMultilevel"/>
    <w:tmpl w:val="D02CE32C"/>
    <w:lvl w:ilvl="0" w:tplc="075A5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A651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9154E"/>
    <w:multiLevelType w:val="hybridMultilevel"/>
    <w:tmpl w:val="53CE68B4"/>
    <w:lvl w:ilvl="0" w:tplc="B3D0D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D2295"/>
    <w:multiLevelType w:val="hybridMultilevel"/>
    <w:tmpl w:val="DA6C175C"/>
    <w:lvl w:ilvl="0" w:tplc="32C61B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7D"/>
    <w:rsid w:val="00010F59"/>
    <w:rsid w:val="00011F7F"/>
    <w:rsid w:val="00012B8D"/>
    <w:rsid w:val="00023178"/>
    <w:rsid w:val="000452A0"/>
    <w:rsid w:val="000456F1"/>
    <w:rsid w:val="000600C4"/>
    <w:rsid w:val="000660F9"/>
    <w:rsid w:val="0006729D"/>
    <w:rsid w:val="00067E33"/>
    <w:rsid w:val="00071530"/>
    <w:rsid w:val="000752AB"/>
    <w:rsid w:val="00081CCC"/>
    <w:rsid w:val="00085E77"/>
    <w:rsid w:val="000864FD"/>
    <w:rsid w:val="0008739F"/>
    <w:rsid w:val="00090625"/>
    <w:rsid w:val="0009617A"/>
    <w:rsid w:val="000C4D35"/>
    <w:rsid w:val="000D0920"/>
    <w:rsid w:val="000D132D"/>
    <w:rsid w:val="000D1C35"/>
    <w:rsid w:val="000D2000"/>
    <w:rsid w:val="000D5DCF"/>
    <w:rsid w:val="000E0B01"/>
    <w:rsid w:val="000F57CF"/>
    <w:rsid w:val="001053DD"/>
    <w:rsid w:val="00105A54"/>
    <w:rsid w:val="00107E7C"/>
    <w:rsid w:val="00112D4E"/>
    <w:rsid w:val="00113A84"/>
    <w:rsid w:val="00125732"/>
    <w:rsid w:val="0013164C"/>
    <w:rsid w:val="00133E86"/>
    <w:rsid w:val="00140DE7"/>
    <w:rsid w:val="00145F91"/>
    <w:rsid w:val="001478C8"/>
    <w:rsid w:val="001502EC"/>
    <w:rsid w:val="00152E30"/>
    <w:rsid w:val="001534E8"/>
    <w:rsid w:val="00155B2D"/>
    <w:rsid w:val="00156D98"/>
    <w:rsid w:val="00161676"/>
    <w:rsid w:val="00165BFA"/>
    <w:rsid w:val="00166350"/>
    <w:rsid w:val="00167AAE"/>
    <w:rsid w:val="00172296"/>
    <w:rsid w:val="00172C40"/>
    <w:rsid w:val="0017391E"/>
    <w:rsid w:val="001779EC"/>
    <w:rsid w:val="0018299C"/>
    <w:rsid w:val="00183E90"/>
    <w:rsid w:val="001903A6"/>
    <w:rsid w:val="00191D6E"/>
    <w:rsid w:val="00191E2E"/>
    <w:rsid w:val="001966D0"/>
    <w:rsid w:val="001A0398"/>
    <w:rsid w:val="001A3EEC"/>
    <w:rsid w:val="001A3FD0"/>
    <w:rsid w:val="001A5689"/>
    <w:rsid w:val="001A5E85"/>
    <w:rsid w:val="001A74F7"/>
    <w:rsid w:val="001B047A"/>
    <w:rsid w:val="001B346B"/>
    <w:rsid w:val="001B7A87"/>
    <w:rsid w:val="001C17CC"/>
    <w:rsid w:val="001D5304"/>
    <w:rsid w:val="001F00B5"/>
    <w:rsid w:val="001F3845"/>
    <w:rsid w:val="001F530F"/>
    <w:rsid w:val="001F7AAA"/>
    <w:rsid w:val="002002F1"/>
    <w:rsid w:val="00202783"/>
    <w:rsid w:val="0021046C"/>
    <w:rsid w:val="0021198C"/>
    <w:rsid w:val="00211DCF"/>
    <w:rsid w:val="002143D1"/>
    <w:rsid w:val="00222CB4"/>
    <w:rsid w:val="0022404D"/>
    <w:rsid w:val="002313EE"/>
    <w:rsid w:val="0023592D"/>
    <w:rsid w:val="0023627A"/>
    <w:rsid w:val="00240D0D"/>
    <w:rsid w:val="00245447"/>
    <w:rsid w:val="00256AA3"/>
    <w:rsid w:val="002666BB"/>
    <w:rsid w:val="00275004"/>
    <w:rsid w:val="00280377"/>
    <w:rsid w:val="00281722"/>
    <w:rsid w:val="00281B04"/>
    <w:rsid w:val="00291E04"/>
    <w:rsid w:val="00296404"/>
    <w:rsid w:val="00297733"/>
    <w:rsid w:val="002979F2"/>
    <w:rsid w:val="002A09F3"/>
    <w:rsid w:val="002A7633"/>
    <w:rsid w:val="002B01BF"/>
    <w:rsid w:val="002C51E1"/>
    <w:rsid w:val="002C6C87"/>
    <w:rsid w:val="002D1A42"/>
    <w:rsid w:val="002E57F8"/>
    <w:rsid w:val="002F6538"/>
    <w:rsid w:val="002F7D4E"/>
    <w:rsid w:val="00320934"/>
    <w:rsid w:val="00320A78"/>
    <w:rsid w:val="00320DA2"/>
    <w:rsid w:val="00320E73"/>
    <w:rsid w:val="00321914"/>
    <w:rsid w:val="00323225"/>
    <w:rsid w:val="00325E99"/>
    <w:rsid w:val="003272E4"/>
    <w:rsid w:val="00330A48"/>
    <w:rsid w:val="00344BCA"/>
    <w:rsid w:val="00354488"/>
    <w:rsid w:val="00357010"/>
    <w:rsid w:val="00360413"/>
    <w:rsid w:val="0036181B"/>
    <w:rsid w:val="00365EBE"/>
    <w:rsid w:val="00390977"/>
    <w:rsid w:val="003A1DD9"/>
    <w:rsid w:val="003A3F95"/>
    <w:rsid w:val="003B1F14"/>
    <w:rsid w:val="003B390A"/>
    <w:rsid w:val="003D1128"/>
    <w:rsid w:val="003D4CB5"/>
    <w:rsid w:val="003E3C94"/>
    <w:rsid w:val="003F5322"/>
    <w:rsid w:val="00406036"/>
    <w:rsid w:val="0042083D"/>
    <w:rsid w:val="00420C7A"/>
    <w:rsid w:val="004241DB"/>
    <w:rsid w:val="00430395"/>
    <w:rsid w:val="00431CCE"/>
    <w:rsid w:val="00432DBB"/>
    <w:rsid w:val="00433632"/>
    <w:rsid w:val="00433945"/>
    <w:rsid w:val="00444A7B"/>
    <w:rsid w:val="00445412"/>
    <w:rsid w:val="004540A4"/>
    <w:rsid w:val="004613F2"/>
    <w:rsid w:val="00464701"/>
    <w:rsid w:val="00475433"/>
    <w:rsid w:val="004A32FF"/>
    <w:rsid w:val="004A5C30"/>
    <w:rsid w:val="004B0CF9"/>
    <w:rsid w:val="004B2B4E"/>
    <w:rsid w:val="004C311C"/>
    <w:rsid w:val="004C5409"/>
    <w:rsid w:val="004C563F"/>
    <w:rsid w:val="004C7DDB"/>
    <w:rsid w:val="004D3F7F"/>
    <w:rsid w:val="004D40A9"/>
    <w:rsid w:val="004E133E"/>
    <w:rsid w:val="004E5747"/>
    <w:rsid w:val="004F0F12"/>
    <w:rsid w:val="004F4391"/>
    <w:rsid w:val="0050201A"/>
    <w:rsid w:val="00503ADC"/>
    <w:rsid w:val="00511A05"/>
    <w:rsid w:val="0051603B"/>
    <w:rsid w:val="00516D2B"/>
    <w:rsid w:val="00525DB1"/>
    <w:rsid w:val="00527375"/>
    <w:rsid w:val="00541276"/>
    <w:rsid w:val="00543E73"/>
    <w:rsid w:val="00552D66"/>
    <w:rsid w:val="005568D8"/>
    <w:rsid w:val="0056025B"/>
    <w:rsid w:val="00565220"/>
    <w:rsid w:val="00571D69"/>
    <w:rsid w:val="00592B76"/>
    <w:rsid w:val="00593FEC"/>
    <w:rsid w:val="005A409C"/>
    <w:rsid w:val="005B21D9"/>
    <w:rsid w:val="005B5B2C"/>
    <w:rsid w:val="005B721E"/>
    <w:rsid w:val="005B7ADC"/>
    <w:rsid w:val="005C2D53"/>
    <w:rsid w:val="005D6BF4"/>
    <w:rsid w:val="005E42E6"/>
    <w:rsid w:val="005E7FA0"/>
    <w:rsid w:val="005F3D93"/>
    <w:rsid w:val="0060635F"/>
    <w:rsid w:val="00624F67"/>
    <w:rsid w:val="006268CC"/>
    <w:rsid w:val="00635DC5"/>
    <w:rsid w:val="00637172"/>
    <w:rsid w:val="00645661"/>
    <w:rsid w:val="00646F6E"/>
    <w:rsid w:val="0064734D"/>
    <w:rsid w:val="0065436A"/>
    <w:rsid w:val="0065531A"/>
    <w:rsid w:val="006566F0"/>
    <w:rsid w:val="00657CDE"/>
    <w:rsid w:val="0067173E"/>
    <w:rsid w:val="00682C86"/>
    <w:rsid w:val="00682FD4"/>
    <w:rsid w:val="006849A4"/>
    <w:rsid w:val="006955EA"/>
    <w:rsid w:val="00697F3B"/>
    <w:rsid w:val="006A0BDC"/>
    <w:rsid w:val="006A1926"/>
    <w:rsid w:val="006A2CF0"/>
    <w:rsid w:val="006A4175"/>
    <w:rsid w:val="006A6E29"/>
    <w:rsid w:val="006B2289"/>
    <w:rsid w:val="006B33A2"/>
    <w:rsid w:val="006B3419"/>
    <w:rsid w:val="006B74F3"/>
    <w:rsid w:val="006C3516"/>
    <w:rsid w:val="006C5814"/>
    <w:rsid w:val="006C6990"/>
    <w:rsid w:val="006D1285"/>
    <w:rsid w:val="006E74F0"/>
    <w:rsid w:val="006F0A7E"/>
    <w:rsid w:val="007022C0"/>
    <w:rsid w:val="00704E8A"/>
    <w:rsid w:val="0070550E"/>
    <w:rsid w:val="00714C9A"/>
    <w:rsid w:val="00721004"/>
    <w:rsid w:val="00737C50"/>
    <w:rsid w:val="007508B1"/>
    <w:rsid w:val="00750CD4"/>
    <w:rsid w:val="0076480D"/>
    <w:rsid w:val="00766278"/>
    <w:rsid w:val="007823D0"/>
    <w:rsid w:val="00783B69"/>
    <w:rsid w:val="007906E9"/>
    <w:rsid w:val="00791937"/>
    <w:rsid w:val="00791C80"/>
    <w:rsid w:val="007A08B1"/>
    <w:rsid w:val="007A538A"/>
    <w:rsid w:val="007A643B"/>
    <w:rsid w:val="007B10CE"/>
    <w:rsid w:val="007D3736"/>
    <w:rsid w:val="007D703D"/>
    <w:rsid w:val="007E15C5"/>
    <w:rsid w:val="007F5EA6"/>
    <w:rsid w:val="007F721A"/>
    <w:rsid w:val="007F76BC"/>
    <w:rsid w:val="00805A8A"/>
    <w:rsid w:val="0080668F"/>
    <w:rsid w:val="00810133"/>
    <w:rsid w:val="00815F12"/>
    <w:rsid w:val="008247B1"/>
    <w:rsid w:val="00825829"/>
    <w:rsid w:val="00825F24"/>
    <w:rsid w:val="00832A43"/>
    <w:rsid w:val="00833CF4"/>
    <w:rsid w:val="00833D41"/>
    <w:rsid w:val="008352E1"/>
    <w:rsid w:val="008417E9"/>
    <w:rsid w:val="00842516"/>
    <w:rsid w:val="0084460C"/>
    <w:rsid w:val="0084500A"/>
    <w:rsid w:val="00846394"/>
    <w:rsid w:val="008471D1"/>
    <w:rsid w:val="0085613C"/>
    <w:rsid w:val="0085643A"/>
    <w:rsid w:val="008579A2"/>
    <w:rsid w:val="00861FAA"/>
    <w:rsid w:val="0086747C"/>
    <w:rsid w:val="00870FBB"/>
    <w:rsid w:val="0087405E"/>
    <w:rsid w:val="00875C84"/>
    <w:rsid w:val="00882BFE"/>
    <w:rsid w:val="00891529"/>
    <w:rsid w:val="0089440D"/>
    <w:rsid w:val="0089579B"/>
    <w:rsid w:val="008A01F4"/>
    <w:rsid w:val="008A0F3F"/>
    <w:rsid w:val="008A7DAE"/>
    <w:rsid w:val="008B566D"/>
    <w:rsid w:val="008B6996"/>
    <w:rsid w:val="008C0891"/>
    <w:rsid w:val="008D2877"/>
    <w:rsid w:val="008D397D"/>
    <w:rsid w:val="008D5406"/>
    <w:rsid w:val="008E3124"/>
    <w:rsid w:val="008F44C5"/>
    <w:rsid w:val="008F4B83"/>
    <w:rsid w:val="009002C3"/>
    <w:rsid w:val="009053FC"/>
    <w:rsid w:val="00905FC9"/>
    <w:rsid w:val="00906748"/>
    <w:rsid w:val="00913163"/>
    <w:rsid w:val="0091592D"/>
    <w:rsid w:val="009239B0"/>
    <w:rsid w:val="0093097E"/>
    <w:rsid w:val="009334F7"/>
    <w:rsid w:val="00942443"/>
    <w:rsid w:val="00942C30"/>
    <w:rsid w:val="009434B7"/>
    <w:rsid w:val="0094632B"/>
    <w:rsid w:val="00946614"/>
    <w:rsid w:val="0095145D"/>
    <w:rsid w:val="009515DE"/>
    <w:rsid w:val="0095318F"/>
    <w:rsid w:val="009564AF"/>
    <w:rsid w:val="00961357"/>
    <w:rsid w:val="009663F0"/>
    <w:rsid w:val="009706C5"/>
    <w:rsid w:val="00972955"/>
    <w:rsid w:val="00974B8D"/>
    <w:rsid w:val="00974F03"/>
    <w:rsid w:val="00975BCA"/>
    <w:rsid w:val="00976F19"/>
    <w:rsid w:val="00977D25"/>
    <w:rsid w:val="009A6236"/>
    <w:rsid w:val="009B6389"/>
    <w:rsid w:val="009D142C"/>
    <w:rsid w:val="009D1FC8"/>
    <w:rsid w:val="009D241D"/>
    <w:rsid w:val="009D41C5"/>
    <w:rsid w:val="009E54A8"/>
    <w:rsid w:val="009F6013"/>
    <w:rsid w:val="00A0013E"/>
    <w:rsid w:val="00A0325D"/>
    <w:rsid w:val="00A072BE"/>
    <w:rsid w:val="00A1085B"/>
    <w:rsid w:val="00A14E86"/>
    <w:rsid w:val="00A159C6"/>
    <w:rsid w:val="00A245EA"/>
    <w:rsid w:val="00A37C05"/>
    <w:rsid w:val="00A410E5"/>
    <w:rsid w:val="00A4768C"/>
    <w:rsid w:val="00A52577"/>
    <w:rsid w:val="00A54780"/>
    <w:rsid w:val="00A61344"/>
    <w:rsid w:val="00A62465"/>
    <w:rsid w:val="00A66013"/>
    <w:rsid w:val="00A7062F"/>
    <w:rsid w:val="00A7776F"/>
    <w:rsid w:val="00A86DF4"/>
    <w:rsid w:val="00A933A8"/>
    <w:rsid w:val="00AA200C"/>
    <w:rsid w:val="00AA2F96"/>
    <w:rsid w:val="00AB3A65"/>
    <w:rsid w:val="00AB75C9"/>
    <w:rsid w:val="00AC3691"/>
    <w:rsid w:val="00AC3CE2"/>
    <w:rsid w:val="00AC7F1E"/>
    <w:rsid w:val="00AD1511"/>
    <w:rsid w:val="00AD1D1D"/>
    <w:rsid w:val="00AD2E35"/>
    <w:rsid w:val="00AD4A79"/>
    <w:rsid w:val="00AD4F1C"/>
    <w:rsid w:val="00AF3CE0"/>
    <w:rsid w:val="00AF6B99"/>
    <w:rsid w:val="00B1111B"/>
    <w:rsid w:val="00B11247"/>
    <w:rsid w:val="00B11F45"/>
    <w:rsid w:val="00B157A4"/>
    <w:rsid w:val="00B15917"/>
    <w:rsid w:val="00B23ED7"/>
    <w:rsid w:val="00B42F99"/>
    <w:rsid w:val="00B60EBE"/>
    <w:rsid w:val="00B66D3B"/>
    <w:rsid w:val="00B71AC2"/>
    <w:rsid w:val="00B802BF"/>
    <w:rsid w:val="00B827A4"/>
    <w:rsid w:val="00B83B10"/>
    <w:rsid w:val="00B83E87"/>
    <w:rsid w:val="00B9308F"/>
    <w:rsid w:val="00BA15DC"/>
    <w:rsid w:val="00BB3D5B"/>
    <w:rsid w:val="00BB7FFC"/>
    <w:rsid w:val="00BC4AC2"/>
    <w:rsid w:val="00BE05B0"/>
    <w:rsid w:val="00BE3514"/>
    <w:rsid w:val="00BF4995"/>
    <w:rsid w:val="00BF5174"/>
    <w:rsid w:val="00C0641D"/>
    <w:rsid w:val="00C079F7"/>
    <w:rsid w:val="00C41B3F"/>
    <w:rsid w:val="00C42ED1"/>
    <w:rsid w:val="00C5015E"/>
    <w:rsid w:val="00C533D2"/>
    <w:rsid w:val="00C603E0"/>
    <w:rsid w:val="00C61EF1"/>
    <w:rsid w:val="00C72F50"/>
    <w:rsid w:val="00C76954"/>
    <w:rsid w:val="00C77333"/>
    <w:rsid w:val="00C93264"/>
    <w:rsid w:val="00C93C35"/>
    <w:rsid w:val="00C95218"/>
    <w:rsid w:val="00CA1674"/>
    <w:rsid w:val="00CA1E86"/>
    <w:rsid w:val="00CA50FD"/>
    <w:rsid w:val="00CA7CAE"/>
    <w:rsid w:val="00CB0E83"/>
    <w:rsid w:val="00CB6491"/>
    <w:rsid w:val="00CB6979"/>
    <w:rsid w:val="00CC2345"/>
    <w:rsid w:val="00CC75A0"/>
    <w:rsid w:val="00CD0C11"/>
    <w:rsid w:val="00CD15EF"/>
    <w:rsid w:val="00CE2F0D"/>
    <w:rsid w:val="00CF4493"/>
    <w:rsid w:val="00CF4676"/>
    <w:rsid w:val="00D04C7A"/>
    <w:rsid w:val="00D1612D"/>
    <w:rsid w:val="00D16C0F"/>
    <w:rsid w:val="00D17179"/>
    <w:rsid w:val="00D21260"/>
    <w:rsid w:val="00D2136E"/>
    <w:rsid w:val="00D270E2"/>
    <w:rsid w:val="00D27AEF"/>
    <w:rsid w:val="00D32627"/>
    <w:rsid w:val="00D34BA6"/>
    <w:rsid w:val="00D47874"/>
    <w:rsid w:val="00D5101D"/>
    <w:rsid w:val="00D52EE7"/>
    <w:rsid w:val="00D5363D"/>
    <w:rsid w:val="00D53CEB"/>
    <w:rsid w:val="00D61160"/>
    <w:rsid w:val="00D660E5"/>
    <w:rsid w:val="00D72B0D"/>
    <w:rsid w:val="00D7521B"/>
    <w:rsid w:val="00D75C78"/>
    <w:rsid w:val="00D83725"/>
    <w:rsid w:val="00D84C0A"/>
    <w:rsid w:val="00D917EF"/>
    <w:rsid w:val="00D93CDD"/>
    <w:rsid w:val="00D96FF2"/>
    <w:rsid w:val="00D97FF2"/>
    <w:rsid w:val="00DA59A3"/>
    <w:rsid w:val="00DA5F27"/>
    <w:rsid w:val="00DB2414"/>
    <w:rsid w:val="00DC510C"/>
    <w:rsid w:val="00DD3613"/>
    <w:rsid w:val="00DD7BE3"/>
    <w:rsid w:val="00DE04A6"/>
    <w:rsid w:val="00DE15F7"/>
    <w:rsid w:val="00DF21F3"/>
    <w:rsid w:val="00DF2ECE"/>
    <w:rsid w:val="00DF39B2"/>
    <w:rsid w:val="00DF4AB9"/>
    <w:rsid w:val="00E04BA2"/>
    <w:rsid w:val="00E45AAC"/>
    <w:rsid w:val="00E60368"/>
    <w:rsid w:val="00E60FE4"/>
    <w:rsid w:val="00E6384B"/>
    <w:rsid w:val="00E651DF"/>
    <w:rsid w:val="00E66325"/>
    <w:rsid w:val="00E82727"/>
    <w:rsid w:val="00E83410"/>
    <w:rsid w:val="00E85D29"/>
    <w:rsid w:val="00E9050A"/>
    <w:rsid w:val="00E932AE"/>
    <w:rsid w:val="00E93F32"/>
    <w:rsid w:val="00E96F15"/>
    <w:rsid w:val="00E97E51"/>
    <w:rsid w:val="00EA21B4"/>
    <w:rsid w:val="00EB1ADE"/>
    <w:rsid w:val="00EB3446"/>
    <w:rsid w:val="00EC4EFD"/>
    <w:rsid w:val="00EC681B"/>
    <w:rsid w:val="00EE6390"/>
    <w:rsid w:val="00EE6B1A"/>
    <w:rsid w:val="00EF5850"/>
    <w:rsid w:val="00F03E63"/>
    <w:rsid w:val="00F04B1D"/>
    <w:rsid w:val="00F11B4F"/>
    <w:rsid w:val="00F1330E"/>
    <w:rsid w:val="00F15330"/>
    <w:rsid w:val="00F16243"/>
    <w:rsid w:val="00F17175"/>
    <w:rsid w:val="00F2083D"/>
    <w:rsid w:val="00F33840"/>
    <w:rsid w:val="00F3426F"/>
    <w:rsid w:val="00F435E4"/>
    <w:rsid w:val="00F450EE"/>
    <w:rsid w:val="00F52086"/>
    <w:rsid w:val="00F53C06"/>
    <w:rsid w:val="00F62B3A"/>
    <w:rsid w:val="00F65FF8"/>
    <w:rsid w:val="00F7502D"/>
    <w:rsid w:val="00F7610E"/>
    <w:rsid w:val="00F775FF"/>
    <w:rsid w:val="00F835CD"/>
    <w:rsid w:val="00F8550D"/>
    <w:rsid w:val="00F905A6"/>
    <w:rsid w:val="00FA1047"/>
    <w:rsid w:val="00FA3CBB"/>
    <w:rsid w:val="00FA701B"/>
    <w:rsid w:val="00FB02AF"/>
    <w:rsid w:val="00FC4688"/>
    <w:rsid w:val="00FD12B0"/>
    <w:rsid w:val="00FD1E9A"/>
    <w:rsid w:val="00FD443C"/>
    <w:rsid w:val="00FE33E6"/>
    <w:rsid w:val="00FE4B27"/>
    <w:rsid w:val="00FF0623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0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7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47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47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lenco">
    <w:name w:val="List"/>
    <w:basedOn w:val="Normale"/>
    <w:uiPriority w:val="99"/>
    <w:rsid w:val="001478C8"/>
    <w:pPr>
      <w:ind w:left="283" w:hanging="283"/>
    </w:pPr>
  </w:style>
  <w:style w:type="paragraph" w:styleId="Elenco2">
    <w:name w:val="List 2"/>
    <w:basedOn w:val="Normale"/>
    <w:uiPriority w:val="99"/>
    <w:rsid w:val="001478C8"/>
    <w:pPr>
      <w:ind w:left="566" w:hanging="283"/>
    </w:pPr>
  </w:style>
  <w:style w:type="paragraph" w:styleId="Didascalia">
    <w:name w:val="caption"/>
    <w:basedOn w:val="Normale"/>
    <w:next w:val="Normale"/>
    <w:uiPriority w:val="35"/>
    <w:qFormat/>
    <w:rsid w:val="001478C8"/>
    <w:pPr>
      <w:spacing w:before="120" w:after="120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1478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478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478C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52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2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83B69"/>
    <w:rPr>
      <w:rFonts w:cs="Times New Roman"/>
      <w:sz w:val="24"/>
    </w:rPr>
  </w:style>
  <w:style w:type="table" w:styleId="Grigliatabella">
    <w:name w:val="Table Grid"/>
    <w:basedOn w:val="Tabellanormale"/>
    <w:uiPriority w:val="59"/>
    <w:rsid w:val="0094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linea">
    <w:name w:val="Elenco linea"/>
    <w:basedOn w:val="Normale"/>
    <w:rsid w:val="00DF2ECE"/>
    <w:pPr>
      <w:numPr>
        <w:numId w:val="4"/>
      </w:numPr>
      <w:tabs>
        <w:tab w:val="right" w:pos="360"/>
      </w:tabs>
      <w:spacing w:line="360" w:lineRule="exact"/>
      <w:ind w:left="357" w:hanging="357"/>
    </w:pPr>
    <w:rPr>
      <w:rFonts w:ascii="Arial" w:hAnsi="Arial" w:cs="Arial"/>
      <w:sz w:val="20"/>
    </w:rPr>
  </w:style>
  <w:style w:type="paragraph" w:customStyle="1" w:styleId="TestoTabella">
    <w:name w:val="TestoTabella"/>
    <w:basedOn w:val="Normale"/>
    <w:rsid w:val="00DF2ECE"/>
    <w:pPr>
      <w:ind w:firstLine="567"/>
      <w:jc w:val="both"/>
    </w:pPr>
    <w:rPr>
      <w:szCs w:val="20"/>
    </w:rPr>
  </w:style>
  <w:style w:type="paragraph" w:customStyle="1" w:styleId="Regionep1">
    <w:name w:val="Regione p1"/>
    <w:basedOn w:val="Normale"/>
    <w:next w:val="Assesstop1"/>
    <w:rsid w:val="00357010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Normale"/>
    <w:rsid w:val="00357010"/>
    <w:pPr>
      <w:spacing w:before="0" w:after="480"/>
      <w:ind w:left="1701" w:right="1701"/>
    </w:pPr>
    <w:rPr>
      <w:b w:val="0"/>
      <w:sz w:val="16"/>
    </w:rPr>
  </w:style>
  <w:style w:type="paragraph" w:customStyle="1" w:styleId="Normalelt">
    <w:name w:val="Normale lt"/>
    <w:basedOn w:val="Normale"/>
    <w:rsid w:val="007022C0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Carattere1">
    <w:name w:val="Carattere1"/>
    <w:basedOn w:val="Normale"/>
    <w:rsid w:val="007022C0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F52086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paragraph" w:customStyle="1" w:styleId="Carattere1CarattereCarattereCarattere2">
    <w:name w:val="Carattere1 Carattere Carattere Carattere2"/>
    <w:basedOn w:val="Normale"/>
    <w:rsid w:val="00593FEC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paragraph" w:customStyle="1" w:styleId="Carattere11">
    <w:name w:val="Carattere11"/>
    <w:basedOn w:val="Normale"/>
    <w:rsid w:val="003D4CB5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character" w:styleId="Rimandocommento">
    <w:name w:val="annotation reference"/>
    <w:basedOn w:val="Carpredefinitoparagrafo"/>
    <w:uiPriority w:val="99"/>
    <w:rsid w:val="008D540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D54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D540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D54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D5406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rsid w:val="008D5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D540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20E73"/>
    <w:rPr>
      <w:color w:val="808080"/>
    </w:rPr>
  </w:style>
  <w:style w:type="character" w:customStyle="1" w:styleId="Stile1">
    <w:name w:val="Stile1"/>
    <w:basedOn w:val="Carpredefinitoparagrafo"/>
    <w:uiPriority w:val="1"/>
    <w:rsid w:val="00320E73"/>
    <w:rPr>
      <w:b/>
      <w:i/>
    </w:rPr>
  </w:style>
  <w:style w:type="character" w:customStyle="1" w:styleId="Stile2">
    <w:name w:val="Stile2"/>
    <w:basedOn w:val="Carpredefinitoparagrafo"/>
    <w:uiPriority w:val="1"/>
    <w:rsid w:val="00320E73"/>
    <w:rPr>
      <w:rFonts w:ascii="Arial" w:hAnsi="Arial"/>
      <w:b/>
      <w:i/>
      <w:sz w:val="20"/>
    </w:rPr>
  </w:style>
  <w:style w:type="paragraph" w:customStyle="1" w:styleId="Stile">
    <w:name w:val="Stile"/>
    <w:basedOn w:val="Normale"/>
    <w:rsid w:val="00EB3446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paragraph" w:styleId="Paragrafoelenco">
    <w:name w:val="List Paragraph"/>
    <w:basedOn w:val="Normale"/>
    <w:uiPriority w:val="34"/>
    <w:qFormat/>
    <w:rsid w:val="00EE639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9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0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78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47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478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lenco">
    <w:name w:val="List"/>
    <w:basedOn w:val="Normale"/>
    <w:uiPriority w:val="99"/>
    <w:rsid w:val="001478C8"/>
    <w:pPr>
      <w:ind w:left="283" w:hanging="283"/>
    </w:pPr>
  </w:style>
  <w:style w:type="paragraph" w:styleId="Elenco2">
    <w:name w:val="List 2"/>
    <w:basedOn w:val="Normale"/>
    <w:uiPriority w:val="99"/>
    <w:rsid w:val="001478C8"/>
    <w:pPr>
      <w:ind w:left="566" w:hanging="283"/>
    </w:pPr>
  </w:style>
  <w:style w:type="paragraph" w:styleId="Didascalia">
    <w:name w:val="caption"/>
    <w:basedOn w:val="Normale"/>
    <w:next w:val="Normale"/>
    <w:uiPriority w:val="35"/>
    <w:qFormat/>
    <w:rsid w:val="001478C8"/>
    <w:pPr>
      <w:spacing w:before="120" w:after="120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1478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1478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478C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52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2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83B69"/>
    <w:rPr>
      <w:rFonts w:cs="Times New Roman"/>
      <w:sz w:val="24"/>
    </w:rPr>
  </w:style>
  <w:style w:type="table" w:styleId="Grigliatabella">
    <w:name w:val="Table Grid"/>
    <w:basedOn w:val="Tabellanormale"/>
    <w:uiPriority w:val="59"/>
    <w:rsid w:val="0094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linea">
    <w:name w:val="Elenco linea"/>
    <w:basedOn w:val="Normale"/>
    <w:rsid w:val="00DF2ECE"/>
    <w:pPr>
      <w:numPr>
        <w:numId w:val="4"/>
      </w:numPr>
      <w:tabs>
        <w:tab w:val="right" w:pos="360"/>
      </w:tabs>
      <w:spacing w:line="360" w:lineRule="exact"/>
      <w:ind w:left="357" w:hanging="357"/>
    </w:pPr>
    <w:rPr>
      <w:rFonts w:ascii="Arial" w:hAnsi="Arial" w:cs="Arial"/>
      <w:sz w:val="20"/>
    </w:rPr>
  </w:style>
  <w:style w:type="paragraph" w:customStyle="1" w:styleId="TestoTabella">
    <w:name w:val="TestoTabella"/>
    <w:basedOn w:val="Normale"/>
    <w:rsid w:val="00DF2ECE"/>
    <w:pPr>
      <w:ind w:firstLine="567"/>
      <w:jc w:val="both"/>
    </w:pPr>
    <w:rPr>
      <w:szCs w:val="20"/>
    </w:rPr>
  </w:style>
  <w:style w:type="paragraph" w:customStyle="1" w:styleId="Regionep1">
    <w:name w:val="Regione p1"/>
    <w:basedOn w:val="Normale"/>
    <w:next w:val="Assesstop1"/>
    <w:rsid w:val="00357010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Normale"/>
    <w:rsid w:val="00357010"/>
    <w:pPr>
      <w:spacing w:before="0" w:after="480"/>
      <w:ind w:left="1701" w:right="1701"/>
    </w:pPr>
    <w:rPr>
      <w:b w:val="0"/>
      <w:sz w:val="16"/>
    </w:rPr>
  </w:style>
  <w:style w:type="paragraph" w:customStyle="1" w:styleId="Normalelt">
    <w:name w:val="Normale lt"/>
    <w:basedOn w:val="Normale"/>
    <w:rsid w:val="007022C0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Carattere1">
    <w:name w:val="Carattere1"/>
    <w:basedOn w:val="Normale"/>
    <w:rsid w:val="007022C0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F52086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paragraph" w:customStyle="1" w:styleId="Carattere1CarattereCarattereCarattere2">
    <w:name w:val="Carattere1 Carattere Carattere Carattere2"/>
    <w:basedOn w:val="Normale"/>
    <w:rsid w:val="00593FEC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paragraph" w:customStyle="1" w:styleId="Carattere11">
    <w:name w:val="Carattere11"/>
    <w:basedOn w:val="Normale"/>
    <w:rsid w:val="003D4CB5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character" w:styleId="Rimandocommento">
    <w:name w:val="annotation reference"/>
    <w:basedOn w:val="Carpredefinitoparagrafo"/>
    <w:uiPriority w:val="99"/>
    <w:rsid w:val="008D540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D54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D540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D54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D5406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rsid w:val="008D5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D540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20E73"/>
    <w:rPr>
      <w:color w:val="808080"/>
    </w:rPr>
  </w:style>
  <w:style w:type="character" w:customStyle="1" w:styleId="Stile1">
    <w:name w:val="Stile1"/>
    <w:basedOn w:val="Carpredefinitoparagrafo"/>
    <w:uiPriority w:val="1"/>
    <w:rsid w:val="00320E73"/>
    <w:rPr>
      <w:b/>
      <w:i/>
    </w:rPr>
  </w:style>
  <w:style w:type="character" w:customStyle="1" w:styleId="Stile2">
    <w:name w:val="Stile2"/>
    <w:basedOn w:val="Carpredefinitoparagrafo"/>
    <w:uiPriority w:val="1"/>
    <w:rsid w:val="00320E73"/>
    <w:rPr>
      <w:rFonts w:ascii="Arial" w:hAnsi="Arial"/>
      <w:b/>
      <w:i/>
      <w:sz w:val="20"/>
    </w:rPr>
  </w:style>
  <w:style w:type="paragraph" w:customStyle="1" w:styleId="Stile">
    <w:name w:val="Stile"/>
    <w:basedOn w:val="Normale"/>
    <w:rsid w:val="00EB3446"/>
    <w:pPr>
      <w:spacing w:before="120" w:after="120" w:line="240" w:lineRule="exact"/>
    </w:pPr>
    <w:rPr>
      <w:rFonts w:ascii="Tahoma" w:hAnsi="Tahoma"/>
      <w:spacing w:val="4"/>
      <w:sz w:val="14"/>
      <w:szCs w:val="14"/>
      <w:lang w:val="en-US" w:eastAsia="en-US"/>
    </w:rPr>
  </w:style>
  <w:style w:type="paragraph" w:styleId="Paragrafoelenco">
    <w:name w:val="List Paragraph"/>
    <w:basedOn w:val="Normale"/>
    <w:uiPriority w:val="34"/>
    <w:qFormat/>
    <w:rsid w:val="00EE639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9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6A27D3138149EF8C2AFF002C094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8EE8E-2D0A-4508-AD91-65A65F500361}"/>
      </w:docPartPr>
      <w:docPartBody>
        <w:p w:rsidR="00DD658D" w:rsidRDefault="00306F61" w:rsidP="00306F61">
          <w:pPr>
            <w:pStyle w:val="C06A27D3138149EF8C2AFF002C094892"/>
          </w:pPr>
          <w:r w:rsidRPr="0073037B">
            <w:rPr>
              <w:rStyle w:val="Testosegnaposto"/>
            </w:rPr>
            <w:t>Scegliere un elemento.</w:t>
          </w:r>
        </w:p>
      </w:docPartBody>
    </w:docPart>
    <w:docPart>
      <w:docPartPr>
        <w:name w:val="43A2BBC620F1471F81F5E8A4D6BE56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98D2DE-B19F-4993-B3FA-B5DEBF6F5C4C}"/>
      </w:docPartPr>
      <w:docPartBody>
        <w:p w:rsidR="00A620E6" w:rsidRDefault="00FF66CC" w:rsidP="00FF66CC">
          <w:pPr>
            <w:pStyle w:val="43A2BBC620F1471F81F5E8A4D6BE5671"/>
          </w:pPr>
          <w:r w:rsidRPr="0073037B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98C"/>
    <w:rsid w:val="00004E4E"/>
    <w:rsid w:val="000320EE"/>
    <w:rsid w:val="00032BF6"/>
    <w:rsid w:val="000D7BF3"/>
    <w:rsid w:val="00165A4C"/>
    <w:rsid w:val="002A68BF"/>
    <w:rsid w:val="00306F61"/>
    <w:rsid w:val="0046498C"/>
    <w:rsid w:val="004A1B31"/>
    <w:rsid w:val="004B678E"/>
    <w:rsid w:val="00697C56"/>
    <w:rsid w:val="006C116A"/>
    <w:rsid w:val="00732ABE"/>
    <w:rsid w:val="008458F5"/>
    <w:rsid w:val="00877E95"/>
    <w:rsid w:val="008B5634"/>
    <w:rsid w:val="00A620E6"/>
    <w:rsid w:val="00B75146"/>
    <w:rsid w:val="00BE2F25"/>
    <w:rsid w:val="00C8518C"/>
    <w:rsid w:val="00D6778A"/>
    <w:rsid w:val="00D91CA5"/>
    <w:rsid w:val="00DD658D"/>
    <w:rsid w:val="00E0360D"/>
    <w:rsid w:val="00E37811"/>
    <w:rsid w:val="00E9369C"/>
    <w:rsid w:val="00F14764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F66CC"/>
    <w:rPr>
      <w:color w:val="808080"/>
    </w:rPr>
  </w:style>
  <w:style w:type="paragraph" w:customStyle="1" w:styleId="1E387AC5558C4602898E33C388FE5720">
    <w:name w:val="1E387AC5558C4602898E33C388FE5720"/>
    <w:rsid w:val="0046498C"/>
  </w:style>
  <w:style w:type="paragraph" w:customStyle="1" w:styleId="107FD83CADF84077B7C6D4B7E22849F5">
    <w:name w:val="107FD83CADF84077B7C6D4B7E22849F5"/>
    <w:rsid w:val="0046498C"/>
  </w:style>
  <w:style w:type="paragraph" w:customStyle="1" w:styleId="7BBE90AB82CF4CA58F79B894F1751143">
    <w:name w:val="7BBE90AB82CF4CA58F79B894F1751143"/>
    <w:rsid w:val="0046498C"/>
  </w:style>
  <w:style w:type="paragraph" w:customStyle="1" w:styleId="A887F7D1ACB8488181F29F99C20B2B58">
    <w:name w:val="A887F7D1ACB8488181F29F99C20B2B58"/>
    <w:rsid w:val="00F14764"/>
  </w:style>
  <w:style w:type="paragraph" w:customStyle="1" w:styleId="56FFD0BC56764E9FA5AFE529D88A11B6">
    <w:name w:val="56FFD0BC56764E9FA5AFE529D88A11B6"/>
    <w:rsid w:val="000320EE"/>
  </w:style>
  <w:style w:type="paragraph" w:customStyle="1" w:styleId="8F3B7FEA6F974BC98743D30E0B75678C">
    <w:name w:val="8F3B7FEA6F974BC98743D30E0B75678C"/>
    <w:rsid w:val="000320EE"/>
  </w:style>
  <w:style w:type="paragraph" w:customStyle="1" w:styleId="8C23AC09A5F14011AD44F9DF2D493749">
    <w:name w:val="8C23AC09A5F14011AD44F9DF2D493749"/>
    <w:rsid w:val="000320EE"/>
  </w:style>
  <w:style w:type="paragraph" w:customStyle="1" w:styleId="AD9B810073F74CCFA71454835ACFD2A2">
    <w:name w:val="AD9B810073F74CCFA71454835ACFD2A2"/>
    <w:rsid w:val="000320EE"/>
  </w:style>
  <w:style w:type="paragraph" w:customStyle="1" w:styleId="491CBAA9B8714DA78EE8980CAA30EB67">
    <w:name w:val="491CBAA9B8714DA78EE8980CAA30EB67"/>
    <w:rsid w:val="000320EE"/>
  </w:style>
  <w:style w:type="paragraph" w:customStyle="1" w:styleId="F16D1A8B6242456D8E8203109B48D077">
    <w:name w:val="F16D1A8B6242456D8E8203109B48D077"/>
    <w:rsid w:val="000320EE"/>
  </w:style>
  <w:style w:type="paragraph" w:customStyle="1" w:styleId="0E76AF3C9A9841048744AF7A35EC2666">
    <w:name w:val="0E76AF3C9A9841048744AF7A35EC2666"/>
    <w:rsid w:val="000320EE"/>
  </w:style>
  <w:style w:type="paragraph" w:customStyle="1" w:styleId="5AC3242B057C4B62BAD85BDC03FDDBAC">
    <w:name w:val="5AC3242B057C4B62BAD85BDC03FDDBAC"/>
    <w:rsid w:val="00E9369C"/>
  </w:style>
  <w:style w:type="paragraph" w:customStyle="1" w:styleId="9573C1E62DA54373A95B29F630080C0B">
    <w:name w:val="9573C1E62DA54373A95B29F630080C0B"/>
    <w:rsid w:val="00E9369C"/>
  </w:style>
  <w:style w:type="paragraph" w:customStyle="1" w:styleId="DA55E8BE70F64E248CE4C091C47E07D7">
    <w:name w:val="DA55E8BE70F64E248CE4C091C47E07D7"/>
    <w:rsid w:val="00306F61"/>
  </w:style>
  <w:style w:type="paragraph" w:customStyle="1" w:styleId="FA38D25BEDEA480FBD001B779393FE01">
    <w:name w:val="FA38D25BEDEA480FBD001B779393FE01"/>
    <w:rsid w:val="00306F61"/>
  </w:style>
  <w:style w:type="paragraph" w:customStyle="1" w:styleId="FB16F44F813543FE9D0F68C909DCA5DF">
    <w:name w:val="FB16F44F813543FE9D0F68C909DCA5DF"/>
    <w:rsid w:val="00306F61"/>
  </w:style>
  <w:style w:type="paragraph" w:customStyle="1" w:styleId="C06A27D3138149EF8C2AFF002C094892">
    <w:name w:val="C06A27D3138149EF8C2AFF002C094892"/>
    <w:rsid w:val="00306F61"/>
  </w:style>
  <w:style w:type="paragraph" w:customStyle="1" w:styleId="43A2BBC620F1471F81F5E8A4D6BE5671">
    <w:name w:val="43A2BBC620F1471F81F5E8A4D6BE5671"/>
    <w:rsid w:val="00FF66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A710-AB1D-49B5-BFCA-09A31391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sulla valutazione delle operazioni del Progetto Integrato di Sviluppo</vt:lpstr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sulla valutazione delle operazioni del Progetto Integrato di Sviluppo</dc:title>
  <dc:creator>miozzigi</dc:creator>
  <cp:lastModifiedBy>Riccardo Poma</cp:lastModifiedBy>
  <cp:revision>6</cp:revision>
  <cp:lastPrinted>2012-12-13T10:51:00Z</cp:lastPrinted>
  <dcterms:created xsi:type="dcterms:W3CDTF">2018-01-12T11:09:00Z</dcterms:created>
  <dcterms:modified xsi:type="dcterms:W3CDTF">2018-03-12T13:16:00Z</dcterms:modified>
</cp:coreProperties>
</file>